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outlineLvl w:val="0"/>
        <w:rPr>
          <w:rFonts w:hint="eastAsia" w:ascii="宋体" w:hAnsi="宋体"/>
          <w:b/>
          <w:sz w:val="44"/>
          <w:szCs w:val="44"/>
        </w:rPr>
      </w:pPr>
      <w:r>
        <w:rPr>
          <w:rFonts w:hint="eastAsia" w:ascii="宋体" w:hAnsi="宋体"/>
          <w:b/>
          <w:sz w:val="44"/>
          <w:szCs w:val="44"/>
        </w:rPr>
        <w:t>东莞银行手机银行资金</w:t>
      </w:r>
      <w:r>
        <w:rPr>
          <w:rFonts w:hint="eastAsia" w:ascii="宋体" w:hAnsi="宋体"/>
          <w:b/>
          <w:sz w:val="44"/>
          <w:szCs w:val="44"/>
          <w:lang w:eastAsia="zh-CN"/>
        </w:rPr>
        <w:t>托管</w:t>
      </w:r>
      <w:r>
        <w:rPr>
          <w:rFonts w:hint="eastAsia" w:ascii="宋体" w:hAnsi="宋体"/>
          <w:b/>
          <w:sz w:val="44"/>
          <w:szCs w:val="44"/>
        </w:rPr>
        <w:t>服务协议</w:t>
      </w:r>
    </w:p>
    <w:p>
      <w:pPr>
        <w:spacing w:line="500" w:lineRule="exact"/>
        <w:ind w:firstLine="2700" w:firstLineChars="900"/>
        <w:jc w:val="both"/>
        <w:outlineLvl w:val="0"/>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(2025年，1.0版）</w:t>
      </w:r>
    </w:p>
    <w:p>
      <w:pPr>
        <w:jc w:val="center"/>
        <w:rPr>
          <w:rFonts w:hint="eastAsia" w:ascii="宋体" w:hAnsi="宋体"/>
          <w:b/>
          <w:sz w:val="44"/>
          <w:szCs w:val="44"/>
        </w:rPr>
      </w:pPr>
    </w:p>
    <w:p>
      <w:pPr>
        <w:rPr>
          <w:rFonts w:ascii="宋体" w:hAnsi="宋体"/>
          <w:b/>
          <w:sz w:val="28"/>
          <w:szCs w:val="28"/>
        </w:rPr>
      </w:pPr>
    </w:p>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甲方：</w:t>
      </w:r>
    </w:p>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乙方：</w:t>
      </w:r>
    </w:p>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丙方：东莞银行股份有限公司</w:t>
      </w:r>
    </w:p>
    <w:p>
      <w:pPr>
        <w:spacing w:line="400" w:lineRule="exact"/>
        <w:rPr>
          <w:rFonts w:ascii="仿宋_GB2312" w:hAnsi="仿宋_GB2312" w:eastAsia="仿宋_GB2312" w:cs="仿宋_GB2312"/>
          <w:sz w:val="28"/>
          <w:szCs w:val="28"/>
        </w:rPr>
      </w:pP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甲、乙、丙三方经平等协商，在遵守中华人民共和国相关法律法规的前提下，就资金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lang w:eastAsia="zh-Hans"/>
        </w:rPr>
        <w:t>事宜</w:t>
      </w:r>
      <w:r>
        <w:rPr>
          <w:rFonts w:hint="eastAsia" w:ascii="仿宋_GB2312" w:hAnsi="仿宋_GB2312" w:eastAsia="仿宋_GB2312" w:cs="仿宋_GB2312"/>
          <w:sz w:val="28"/>
          <w:szCs w:val="28"/>
        </w:rPr>
        <w:t>达成一致，同意签署本协议。</w:t>
      </w:r>
    </w:p>
    <w:p>
      <w:pPr>
        <w:spacing w:line="400" w:lineRule="exact"/>
        <w:ind w:firstLine="562" w:firstLineChars="200"/>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第一条 资金</w:t>
      </w:r>
      <w:r>
        <w:rPr>
          <w:rFonts w:hint="eastAsia" w:ascii="仿宋_GB2312" w:hAnsi="仿宋_GB2312" w:eastAsia="仿宋_GB2312" w:cs="仿宋_GB2312"/>
          <w:b/>
          <w:sz w:val="28"/>
          <w:szCs w:val="28"/>
          <w:lang w:eastAsia="zh-CN"/>
        </w:rPr>
        <w:t>托管</w:t>
      </w:r>
      <w:r>
        <w:rPr>
          <w:rFonts w:hint="eastAsia" w:ascii="仿宋_GB2312" w:hAnsi="仿宋_GB2312" w:eastAsia="仿宋_GB2312" w:cs="仿宋_GB2312"/>
          <w:b/>
          <w:sz w:val="28"/>
          <w:szCs w:val="28"/>
        </w:rPr>
        <w:t>范围及</w:t>
      </w:r>
      <w:r>
        <w:rPr>
          <w:rFonts w:hint="eastAsia" w:ascii="仿宋_GB2312" w:hAnsi="仿宋_GB2312" w:eastAsia="仿宋_GB2312" w:cs="仿宋_GB2312"/>
          <w:b/>
          <w:sz w:val="28"/>
          <w:szCs w:val="28"/>
          <w:lang w:eastAsia="zh-CN"/>
        </w:rPr>
        <w:t>托管</w:t>
      </w:r>
      <w:r>
        <w:rPr>
          <w:rFonts w:hint="eastAsia" w:ascii="仿宋_GB2312" w:hAnsi="仿宋_GB2312" w:eastAsia="仿宋_GB2312" w:cs="仿宋_GB2312"/>
          <w:b/>
          <w:sz w:val="28"/>
          <w:szCs w:val="28"/>
        </w:rPr>
        <w:t>账户</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（一）东莞银行手机银行资金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（以下简称“资金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”），是指丙方接受甲方和乙方共同委托，按照本协议约定进行资金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，协助甲方和乙方对</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账户</w:t>
      </w:r>
      <w:r>
        <w:rPr>
          <w:rFonts w:hint="eastAsia" w:ascii="仿宋_GB2312" w:hAnsi="仿宋_GB2312" w:eastAsia="仿宋_GB2312" w:cs="仿宋_GB2312"/>
          <w:sz w:val="28"/>
          <w:szCs w:val="28"/>
          <w:lang w:val="en-US" w:eastAsia="zh-CN"/>
        </w:rPr>
        <w:t>中的指定</w:t>
      </w:r>
      <w:r>
        <w:rPr>
          <w:rFonts w:hint="eastAsia" w:ascii="仿宋_GB2312" w:hAnsi="仿宋_GB2312" w:eastAsia="仿宋_GB2312" w:cs="仿宋_GB2312"/>
          <w:sz w:val="28"/>
          <w:szCs w:val="28"/>
        </w:rPr>
        <w:t>资金进行</w:t>
      </w:r>
      <w:r>
        <w:rPr>
          <w:rFonts w:hint="eastAsia" w:ascii="仿宋_GB2312" w:hAnsi="仿宋_GB2312" w:eastAsia="仿宋_GB2312" w:cs="仿宋_GB2312"/>
          <w:sz w:val="28"/>
          <w:szCs w:val="28"/>
          <w:lang w:val="en-US" w:eastAsia="zh-CN"/>
        </w:rPr>
        <w:t>全部</w:t>
      </w:r>
      <w:r>
        <w:rPr>
          <w:rFonts w:hint="eastAsia" w:ascii="仿宋_GB2312" w:hAnsi="仿宋_GB2312" w:eastAsia="仿宋_GB2312" w:cs="仿宋_GB2312"/>
          <w:sz w:val="28"/>
          <w:szCs w:val="28"/>
        </w:rPr>
        <w:t>止付、解</w:t>
      </w:r>
      <w:r>
        <w:rPr>
          <w:rFonts w:hint="eastAsia" w:ascii="仿宋_GB2312" w:hAnsi="仿宋_GB2312" w:eastAsia="仿宋_GB2312" w:cs="仿宋_GB2312"/>
          <w:sz w:val="28"/>
          <w:szCs w:val="28"/>
          <w:lang w:val="en-US" w:eastAsia="zh-CN"/>
        </w:rPr>
        <w:t>除</w:t>
      </w:r>
      <w:r>
        <w:rPr>
          <w:rFonts w:hint="eastAsia" w:ascii="仿宋_GB2312" w:hAnsi="仿宋_GB2312" w:eastAsia="仿宋_GB2312" w:cs="仿宋_GB2312"/>
          <w:sz w:val="28"/>
          <w:szCs w:val="28"/>
        </w:rPr>
        <w:t>止付、扣划等交易</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相应托管资金不允许进行部分止付、部分解除止付或部分扣划等交易。丙方的资金托管平台</w:t>
      </w:r>
      <w:r>
        <w:rPr>
          <w:rFonts w:hint="eastAsia" w:ascii="仿宋_GB2312" w:hAnsi="仿宋_GB2312" w:eastAsia="仿宋_GB2312" w:cs="仿宋_GB2312"/>
          <w:sz w:val="28"/>
          <w:szCs w:val="28"/>
        </w:rPr>
        <w:t>仅根</w:t>
      </w:r>
      <w:r>
        <w:rPr>
          <w:rFonts w:hint="eastAsia" w:ascii="仿宋_GB2312" w:hAnsi="仿宋_GB2312" w:eastAsia="仿宋_GB2312" w:cs="仿宋_GB2312"/>
          <w:sz w:val="28"/>
          <w:szCs w:val="28"/>
          <w:highlight w:val="none"/>
        </w:rPr>
        <w:t>据</w:t>
      </w:r>
      <w:r>
        <w:rPr>
          <w:rFonts w:hint="eastAsia" w:ascii="仿宋_GB2312" w:hAnsi="仿宋_GB2312" w:eastAsia="仿宋_GB2312" w:cs="仿宋_GB2312"/>
          <w:sz w:val="28"/>
          <w:szCs w:val="28"/>
          <w:highlight w:val="none"/>
          <w:lang w:val="en-US" w:eastAsia="zh-Hans"/>
        </w:rPr>
        <w:t>本</w:t>
      </w:r>
      <w:r>
        <w:rPr>
          <w:rFonts w:hint="eastAsia" w:ascii="仿宋_GB2312" w:hAnsi="仿宋_GB2312" w:eastAsia="仿宋_GB2312" w:cs="仿宋_GB2312"/>
          <w:sz w:val="28"/>
          <w:szCs w:val="28"/>
          <w:highlight w:val="none"/>
        </w:rPr>
        <w:t>协议约定的有效指令止付、扣划</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rPr>
        <w:t>解</w:t>
      </w:r>
      <w:r>
        <w:rPr>
          <w:rFonts w:hint="eastAsia" w:ascii="仿宋_GB2312" w:hAnsi="仿宋_GB2312" w:eastAsia="仿宋_GB2312" w:cs="仿宋_GB2312"/>
          <w:sz w:val="28"/>
          <w:szCs w:val="28"/>
          <w:lang w:val="en-US" w:eastAsia="zh-CN"/>
        </w:rPr>
        <w:t>除</w:t>
      </w:r>
      <w:r>
        <w:rPr>
          <w:rFonts w:hint="eastAsia" w:ascii="仿宋_GB2312" w:hAnsi="仿宋_GB2312" w:eastAsia="仿宋_GB2312" w:cs="仿宋_GB2312"/>
          <w:sz w:val="28"/>
          <w:szCs w:val="28"/>
        </w:rPr>
        <w:t>止付</w:t>
      </w:r>
      <w:r>
        <w:rPr>
          <w:rFonts w:hint="eastAsia" w:ascii="仿宋_GB2312" w:hAnsi="仿宋_GB2312" w:eastAsia="仿宋_GB2312" w:cs="仿宋_GB2312"/>
          <w:sz w:val="28"/>
          <w:szCs w:val="28"/>
          <w:highlight w:val="none"/>
        </w:rPr>
        <w:t>资金，而不对</w:t>
      </w:r>
      <w:r>
        <w:rPr>
          <w:rFonts w:hint="eastAsia" w:ascii="仿宋_GB2312" w:hAnsi="仿宋_GB2312" w:eastAsia="仿宋_GB2312" w:cs="仿宋_GB2312"/>
          <w:sz w:val="28"/>
          <w:szCs w:val="28"/>
          <w:highlight w:val="none"/>
          <w:lang w:val="en-US" w:eastAsia="zh-CN"/>
        </w:rPr>
        <w:t>甲、乙双方之间的</w:t>
      </w:r>
      <w:r>
        <w:rPr>
          <w:rFonts w:hint="eastAsia" w:ascii="仿宋_GB2312" w:hAnsi="仿宋_GB2312" w:eastAsia="仿宋_GB2312" w:cs="仿宋_GB2312"/>
          <w:sz w:val="28"/>
          <w:szCs w:val="28"/>
          <w:highlight w:val="none"/>
        </w:rPr>
        <w:t>基础交易</w:t>
      </w:r>
      <w:r>
        <w:rPr>
          <w:rFonts w:hint="eastAsia" w:ascii="仿宋_GB2312" w:hAnsi="仿宋_GB2312" w:eastAsia="仿宋_GB2312" w:cs="仿宋_GB2312"/>
          <w:sz w:val="28"/>
          <w:szCs w:val="28"/>
          <w:highlight w:val="none"/>
          <w:lang w:val="en-US" w:eastAsia="zh-CN"/>
        </w:rPr>
        <w:t>或关系</w:t>
      </w:r>
      <w:r>
        <w:rPr>
          <w:rFonts w:hint="eastAsia" w:ascii="仿宋_GB2312" w:hAnsi="仿宋_GB2312" w:eastAsia="仿宋_GB2312" w:cs="仿宋_GB2312"/>
          <w:sz w:val="28"/>
          <w:szCs w:val="28"/>
          <w:highlight w:val="none"/>
        </w:rPr>
        <w:t>的有效性、合法性、安全性等承担审查责任；即使</w:t>
      </w:r>
      <w:r>
        <w:rPr>
          <w:rFonts w:hint="eastAsia" w:ascii="仿宋_GB2312" w:hAnsi="仿宋_GB2312" w:eastAsia="仿宋_GB2312" w:cs="仿宋_GB2312"/>
          <w:sz w:val="28"/>
          <w:szCs w:val="28"/>
          <w:highlight w:val="none"/>
          <w:lang w:val="en-US" w:eastAsia="zh-Hans"/>
        </w:rPr>
        <w:t>甲、乙双方之间的</w:t>
      </w:r>
      <w:r>
        <w:rPr>
          <w:rFonts w:hint="eastAsia" w:ascii="仿宋_GB2312" w:hAnsi="仿宋_GB2312" w:eastAsia="仿宋_GB2312" w:cs="仿宋_GB2312"/>
          <w:sz w:val="28"/>
          <w:szCs w:val="28"/>
          <w:highlight w:val="none"/>
        </w:rPr>
        <w:t>基础交易导致甲、乙双方发生争议、纠纷、诉讼等情形，丙方仅须执行本协议约定的指令</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rPr>
        <w:t>不承担任何责任</w:t>
      </w:r>
      <w:r>
        <w:rPr>
          <w:rFonts w:hint="eastAsia" w:ascii="仿宋_GB2312" w:hAnsi="仿宋_GB2312" w:eastAsia="仿宋_GB2312" w:cs="仿宋_GB2312"/>
          <w:sz w:val="28"/>
          <w:szCs w:val="28"/>
          <w:highlight w:val="none"/>
        </w:rPr>
        <w:t>。</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平台是实现账户资金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的系统，支持资金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lang w:val="en-US" w:eastAsia="zh-CN"/>
        </w:rPr>
        <w:t>线上</w:t>
      </w:r>
      <w:r>
        <w:rPr>
          <w:rFonts w:hint="eastAsia" w:ascii="仿宋_GB2312" w:hAnsi="仿宋_GB2312" w:eastAsia="仿宋_GB2312" w:cs="仿宋_GB2312"/>
          <w:sz w:val="28"/>
          <w:szCs w:val="28"/>
        </w:rPr>
        <w:t>申请、解约、确认、扣划等操作指令。</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资金是指</w:t>
      </w:r>
      <w:r>
        <w:rPr>
          <w:rFonts w:hint="eastAsia" w:ascii="FangSong_GB2312" w:hAnsi="FangSong_GB2312" w:eastAsia="FangSong_GB2312"/>
          <w:sz w:val="28"/>
          <w:szCs w:val="24"/>
          <w:lang w:val="en-US" w:eastAsia="zh-CN"/>
        </w:rPr>
        <w:t>甲方在丙方手机银行上提出</w:t>
      </w:r>
      <w:r>
        <w:rPr>
          <w:rFonts w:hint="eastAsia" w:ascii="FangSong_GB2312" w:hAnsi="FangSong_GB2312" w:eastAsia="FangSong_GB2312"/>
          <w:sz w:val="28"/>
          <w:szCs w:val="24"/>
        </w:rPr>
        <w:t>申请</w:t>
      </w:r>
      <w:r>
        <w:rPr>
          <w:rFonts w:hint="eastAsia" w:ascii="FangSong_GB2312" w:hAnsi="FangSong_GB2312" w:eastAsia="FangSong_GB2312"/>
          <w:sz w:val="28"/>
          <w:szCs w:val="24"/>
          <w:lang w:eastAsia="zh-CN"/>
        </w:rPr>
        <w:t>（</w:t>
      </w:r>
      <w:r>
        <w:rPr>
          <w:rFonts w:hint="eastAsia" w:ascii="FangSong_GB2312" w:hAnsi="FangSong_GB2312" w:eastAsia="FangSong_GB2312"/>
          <w:sz w:val="28"/>
          <w:szCs w:val="24"/>
          <w:lang w:val="en-US" w:eastAsia="zh-CN"/>
        </w:rPr>
        <w:t>申请内容含托管金额</w:t>
      </w:r>
      <w:r>
        <w:rPr>
          <w:rFonts w:hint="eastAsia" w:ascii="FangSong_GB2312" w:hAnsi="FangSong_GB2312" w:eastAsia="FangSong_GB2312"/>
          <w:sz w:val="28"/>
          <w:szCs w:val="24"/>
          <w:lang w:eastAsia="zh-CN"/>
        </w:rPr>
        <w:t>）</w:t>
      </w:r>
      <w:r>
        <w:rPr>
          <w:rFonts w:hint="eastAsia" w:ascii="FangSong_GB2312" w:hAnsi="FangSong_GB2312" w:eastAsia="FangSong_GB2312"/>
          <w:sz w:val="28"/>
          <w:szCs w:val="24"/>
          <w:lang w:val="en-US" w:eastAsia="zh-CN"/>
        </w:rPr>
        <w:t>后，</w:t>
      </w:r>
      <w:r>
        <w:rPr>
          <w:rFonts w:hint="eastAsia" w:ascii="FangSong_GB2312" w:hAnsi="FangSong_GB2312" w:eastAsia="FangSong_GB2312"/>
          <w:sz w:val="28"/>
          <w:szCs w:val="24"/>
        </w:rPr>
        <w:t>经乙方确认后</w:t>
      </w:r>
      <w:r>
        <w:rPr>
          <w:rFonts w:hint="eastAsia" w:ascii="FangSong_GB2312" w:hAnsi="FangSong_GB2312" w:eastAsia="FangSong_GB2312"/>
          <w:sz w:val="28"/>
          <w:szCs w:val="24"/>
          <w:lang w:val="en-US" w:eastAsia="zh-CN"/>
        </w:rPr>
        <w:t>对乙方指定账户按托管金额进行止付</w:t>
      </w:r>
      <w:r>
        <w:rPr>
          <w:rFonts w:hint="eastAsia" w:ascii="FangSong_GB2312" w:hAnsi="FangSong_GB2312" w:eastAsia="FangSong_GB2312"/>
          <w:sz w:val="28"/>
          <w:szCs w:val="24"/>
        </w:rPr>
        <w:t>的资金，受理币种为人民币。</w:t>
      </w:r>
    </w:p>
    <w:p>
      <w:pPr>
        <w:spacing w:line="40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乙</w:t>
      </w:r>
      <w:r>
        <w:rPr>
          <w:rFonts w:hint="eastAsia" w:ascii="仿宋_GB2312" w:hAnsi="仿宋_GB2312" w:eastAsia="仿宋_GB2312" w:cs="仿宋_GB2312"/>
          <w:sz w:val="28"/>
          <w:szCs w:val="28"/>
        </w:rPr>
        <w:t>方在丙方开立的资金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账户与</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方在丙方开立的入账账户分别为委托丙方</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资金账户与</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资金扣划的入账账户。</w:t>
      </w:r>
      <w:r>
        <w:rPr>
          <w:rFonts w:hint="eastAsia" w:ascii="仿宋_GB2312" w:hAnsi="仿宋_GB2312" w:eastAsia="仿宋_GB2312" w:cs="仿宋_GB2312"/>
          <w:sz w:val="28"/>
          <w:szCs w:val="28"/>
          <w:lang w:val="en-US" w:eastAsia="zh-CN"/>
        </w:rPr>
        <w:t>资金</w:t>
      </w:r>
      <w:r>
        <w:rPr>
          <w:rFonts w:hint="eastAsia" w:ascii="仿宋_GB2312" w:hAnsi="仿宋_GB2312" w:eastAsia="仿宋_GB2312" w:cs="仿宋_GB2312"/>
          <w:sz w:val="28"/>
          <w:szCs w:val="28"/>
        </w:rPr>
        <w:t>托管账户和入账账户</w:t>
      </w:r>
      <w:r>
        <w:rPr>
          <w:rFonts w:hint="eastAsia" w:ascii="仿宋_GB2312" w:hAnsi="仿宋_GB2312" w:eastAsia="仿宋_GB2312" w:cs="仿宋_GB2312"/>
          <w:sz w:val="28"/>
          <w:szCs w:val="28"/>
          <w:lang w:val="en-US" w:eastAsia="zh-CN"/>
        </w:rPr>
        <w:t>分别</w:t>
      </w:r>
      <w:r>
        <w:rPr>
          <w:rFonts w:hint="eastAsia" w:ascii="仿宋_GB2312" w:hAnsi="仿宋_GB2312" w:eastAsia="仿宋_GB2312" w:cs="仿宋_GB2312"/>
          <w:sz w:val="28"/>
          <w:szCs w:val="28"/>
        </w:rPr>
        <w:t>为</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和</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在丙方手机银行办理资金托管业务时选择的结算账户</w:t>
      </w:r>
      <w:r>
        <w:rPr>
          <w:rFonts w:hint="eastAsia" w:ascii="仿宋_GB2312" w:hAnsi="仿宋_GB2312" w:eastAsia="仿宋_GB2312" w:cs="仿宋_GB2312"/>
          <w:sz w:val="28"/>
          <w:szCs w:val="28"/>
          <w:lang w:eastAsia="zh-CN"/>
        </w:rPr>
        <w:t>。</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期限，又称止付期限，是指丙方受甲方和乙方委托，依据本协议内容，</w:t>
      </w:r>
      <w:r>
        <w:rPr>
          <w:rFonts w:hint="eastAsia" w:ascii="仿宋_GB2312" w:hAnsi="仿宋_GB2312" w:eastAsia="仿宋_GB2312" w:cs="仿宋_GB2312"/>
          <w:sz w:val="28"/>
          <w:szCs w:val="28"/>
          <w:lang w:val="en-US" w:eastAsia="zh-CN"/>
        </w:rPr>
        <w:t>丙方的资金托管平台</w:t>
      </w:r>
      <w:r>
        <w:rPr>
          <w:rFonts w:hint="eastAsia" w:ascii="仿宋_GB2312" w:hAnsi="仿宋_GB2312" w:eastAsia="仿宋_GB2312" w:cs="仿宋_GB2312"/>
          <w:sz w:val="28"/>
          <w:szCs w:val="28"/>
        </w:rPr>
        <w:t>对</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资金进行止付，止付期限为长期</w:t>
      </w:r>
      <w:r>
        <w:rPr>
          <w:rFonts w:hint="eastAsia" w:ascii="仿宋_GB2312" w:hAnsi="仿宋_GB2312" w:eastAsia="仿宋_GB2312" w:cs="仿宋_GB2312"/>
          <w:sz w:val="28"/>
          <w:szCs w:val="28"/>
          <w:lang w:val="en-US" w:eastAsia="zh-CN"/>
        </w:rPr>
        <w:t>直至托管资金扣划完毕或资金托管业务被撤销</w:t>
      </w:r>
      <w:r>
        <w:rPr>
          <w:rFonts w:hint="eastAsia" w:ascii="仿宋_GB2312" w:hAnsi="仿宋_GB2312" w:eastAsia="仿宋_GB2312" w:cs="仿宋_GB2312"/>
          <w:sz w:val="28"/>
          <w:szCs w:val="28"/>
        </w:rPr>
        <w:t>，丙方根据</w:t>
      </w:r>
      <w:r>
        <w:rPr>
          <w:rFonts w:hint="eastAsia" w:ascii="仿宋_GB2312" w:hAnsi="仿宋_GB2312" w:eastAsia="仿宋_GB2312" w:cs="仿宋_GB2312"/>
          <w:sz w:val="28"/>
          <w:szCs w:val="28"/>
          <w:lang w:val="en-US" w:eastAsia="zh-CN"/>
        </w:rPr>
        <w:t>业务交易</w:t>
      </w:r>
      <w:r>
        <w:rPr>
          <w:rFonts w:hint="eastAsia" w:ascii="仿宋_GB2312" w:hAnsi="仿宋_GB2312" w:eastAsia="仿宋_GB2312" w:cs="仿宋_GB2312"/>
          <w:sz w:val="28"/>
          <w:szCs w:val="28"/>
        </w:rPr>
        <w:t>指令进行确认、撤销和扣划等操作。</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（五）甲方和乙方通过登录东莞银行手机银行APP办理资金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业务。</w:t>
      </w:r>
    </w:p>
    <w:p>
      <w:pPr>
        <w:spacing w:line="400" w:lineRule="exact"/>
        <w:ind w:firstLine="562" w:firstLineChars="200"/>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第二条 业务流程</w:t>
      </w:r>
    </w:p>
    <w:p>
      <w:pPr>
        <w:spacing w:line="400" w:lineRule="exact"/>
        <w:ind w:firstLine="562" w:firstLineChars="200"/>
        <w:outlineLvl w:val="1"/>
        <w:rPr>
          <w:rFonts w:ascii="仿宋_GB2312" w:hAnsi="仿宋_GB2312" w:eastAsia="仿宋_GB2312" w:cs="仿宋_GB2312"/>
          <w:b/>
          <w:sz w:val="28"/>
          <w:szCs w:val="28"/>
        </w:rPr>
      </w:pPr>
      <w:r>
        <w:rPr>
          <w:rFonts w:hint="eastAsia" w:ascii="仿宋_GB2312" w:hAnsi="仿宋_GB2312" w:eastAsia="仿宋_GB2312" w:cs="仿宋_GB2312"/>
          <w:b/>
          <w:sz w:val="28"/>
          <w:szCs w:val="28"/>
        </w:rPr>
        <w:t>（一）资金</w:t>
      </w:r>
      <w:r>
        <w:rPr>
          <w:rFonts w:hint="eastAsia" w:ascii="仿宋_GB2312" w:hAnsi="仿宋_GB2312" w:eastAsia="仿宋_GB2312" w:cs="仿宋_GB2312"/>
          <w:b/>
          <w:sz w:val="28"/>
          <w:szCs w:val="28"/>
          <w:lang w:eastAsia="zh-CN"/>
        </w:rPr>
        <w:t>托管</w:t>
      </w:r>
      <w:r>
        <w:rPr>
          <w:rFonts w:hint="eastAsia" w:ascii="仿宋_GB2312" w:hAnsi="仿宋_GB2312" w:eastAsia="仿宋_GB2312" w:cs="仿宋_GB2312"/>
          <w:b/>
          <w:sz w:val="28"/>
          <w:szCs w:val="28"/>
        </w:rPr>
        <w:t>申请</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方在东莞银行手机银行发起资金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业务申请，根据页面提示选择</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填写确认相关申请信息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申请信息包括但不限于：资金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业务类型、</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资金金额</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申请人证件类型及证件号码、收款账号</w:t>
      </w:r>
      <w:r>
        <w:rPr>
          <w:rFonts w:hint="eastAsia" w:ascii="仿宋_GB2312" w:hAnsi="仿宋_GB2312" w:eastAsia="仿宋_GB2312" w:cs="仿宋_GB2312"/>
          <w:sz w:val="28"/>
          <w:szCs w:val="28"/>
        </w:rPr>
        <w:t>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方提交资金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申请时登录的卡号和密码是丙方确认</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方身份的依据。系统验证</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方账户状态正常</w:t>
      </w:r>
      <w:r>
        <w:rPr>
          <w:rFonts w:hint="eastAsia" w:ascii="仿宋_GB2312" w:hAnsi="仿宋_GB2312" w:eastAsia="仿宋_GB2312" w:cs="仿宋_GB2312"/>
          <w:sz w:val="28"/>
          <w:szCs w:val="28"/>
          <w:lang w:val="en-US" w:eastAsia="zh-CN"/>
        </w:rPr>
        <w:t>后</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甲方发起</w:t>
      </w:r>
      <w:r>
        <w:rPr>
          <w:rFonts w:hint="eastAsia" w:ascii="仿宋_GB2312" w:hAnsi="仿宋_GB2312" w:eastAsia="仿宋_GB2312" w:cs="仿宋_GB2312"/>
          <w:sz w:val="28"/>
          <w:szCs w:val="28"/>
        </w:rPr>
        <w:t>交易信息推送给</w:t>
      </w:r>
      <w:r>
        <w:rPr>
          <w:rFonts w:hint="eastAsia" w:ascii="仿宋_GB2312" w:hAnsi="仿宋_GB2312" w:eastAsia="仿宋_GB2312" w:cs="仿宋_GB2312"/>
          <w:sz w:val="28"/>
          <w:szCs w:val="28"/>
          <w:lang w:val="en-US" w:eastAsia="zh-CN"/>
        </w:rPr>
        <w:t>乙</w:t>
      </w:r>
      <w:r>
        <w:rPr>
          <w:rFonts w:hint="eastAsia" w:ascii="仿宋_GB2312" w:hAnsi="仿宋_GB2312" w:eastAsia="仿宋_GB2312" w:cs="仿宋_GB2312"/>
          <w:sz w:val="28"/>
          <w:szCs w:val="28"/>
        </w:rPr>
        <w:t>方。</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方提交资金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申请后，</w:t>
      </w:r>
      <w:r>
        <w:rPr>
          <w:rFonts w:hint="eastAsia" w:ascii="仿宋_GB2312" w:hAnsi="仿宋_GB2312" w:eastAsia="仿宋_GB2312" w:cs="仿宋_GB2312"/>
          <w:sz w:val="28"/>
          <w:szCs w:val="28"/>
          <w:lang w:val="en-US" w:eastAsia="zh-CN"/>
        </w:rPr>
        <w:t>乙</w:t>
      </w:r>
      <w:r>
        <w:rPr>
          <w:rFonts w:hint="eastAsia" w:ascii="仿宋_GB2312" w:hAnsi="仿宋_GB2312" w:eastAsia="仿宋_GB2312" w:cs="仿宋_GB2312"/>
          <w:sz w:val="28"/>
          <w:szCs w:val="28"/>
        </w:rPr>
        <w:t>方登录东莞银行手机银行查询审核该笔资金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的相关信息，如信息有误的，</w:t>
      </w:r>
      <w:r>
        <w:rPr>
          <w:rFonts w:hint="eastAsia" w:ascii="仿宋_GB2312" w:hAnsi="仿宋_GB2312" w:eastAsia="仿宋_GB2312" w:cs="仿宋_GB2312"/>
          <w:sz w:val="28"/>
          <w:szCs w:val="28"/>
          <w:lang w:val="en-US" w:eastAsia="zh-CN"/>
        </w:rPr>
        <w:t>应</w:t>
      </w:r>
      <w:r>
        <w:rPr>
          <w:rFonts w:hint="eastAsia" w:ascii="仿宋_GB2312" w:hAnsi="仿宋_GB2312" w:eastAsia="仿宋_GB2312" w:cs="仿宋_GB2312"/>
          <w:sz w:val="28"/>
          <w:szCs w:val="28"/>
        </w:rPr>
        <w:t>退回</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方进行修改；如信息无误，</w:t>
      </w:r>
      <w:r>
        <w:rPr>
          <w:rFonts w:hint="eastAsia" w:ascii="仿宋_GB2312" w:hAnsi="仿宋_GB2312" w:eastAsia="仿宋_GB2312" w:cs="仿宋_GB2312"/>
          <w:sz w:val="28"/>
          <w:szCs w:val="28"/>
          <w:lang w:val="en-US" w:eastAsia="zh-CN"/>
        </w:rPr>
        <w:t>由乙方</w:t>
      </w:r>
      <w:r>
        <w:rPr>
          <w:rFonts w:hint="eastAsia" w:ascii="仿宋_GB2312" w:hAnsi="仿宋_GB2312" w:eastAsia="仿宋_GB2312" w:cs="仿宋_GB2312"/>
          <w:sz w:val="28"/>
          <w:szCs w:val="28"/>
        </w:rPr>
        <w:t>确认操作后，</w:t>
      </w:r>
      <w:r>
        <w:rPr>
          <w:rFonts w:hint="eastAsia" w:ascii="仿宋_GB2312" w:hAnsi="仿宋_GB2312" w:eastAsia="仿宋_GB2312" w:cs="仿宋_GB2312"/>
          <w:sz w:val="28"/>
          <w:szCs w:val="28"/>
          <w:lang w:val="en-US" w:eastAsia="zh-CN"/>
        </w:rPr>
        <w:t>丙方的资金托管平台即对乙方确认的托管账户内的相应资金</w:t>
      </w:r>
      <w:r>
        <w:rPr>
          <w:rFonts w:hint="eastAsia" w:ascii="仿宋_GB2312" w:hAnsi="仿宋_GB2312" w:eastAsia="仿宋_GB2312" w:cs="仿宋_GB2312"/>
          <w:sz w:val="28"/>
          <w:szCs w:val="28"/>
        </w:rPr>
        <w:t>进行止付，资金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生效。</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止付金额是</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方向丙方提交资金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时的申请金额，该金额</w:t>
      </w:r>
      <w:r>
        <w:rPr>
          <w:rFonts w:hint="eastAsia" w:ascii="仿宋_GB2312" w:hAnsi="仿宋_GB2312" w:eastAsia="仿宋_GB2312" w:cs="仿宋_GB2312"/>
          <w:sz w:val="28"/>
          <w:szCs w:val="28"/>
          <w:lang w:eastAsia="zh-Hans"/>
        </w:rPr>
        <w:t>经</w:t>
      </w:r>
      <w:r>
        <w:rPr>
          <w:rFonts w:hint="eastAsia" w:ascii="仿宋_GB2312" w:hAnsi="仿宋_GB2312" w:eastAsia="仿宋_GB2312" w:cs="仿宋_GB2312"/>
          <w:sz w:val="28"/>
          <w:szCs w:val="28"/>
          <w:lang w:val="en-US" w:eastAsia="zh-CN"/>
        </w:rPr>
        <w:t>甲方发起并经乙</w:t>
      </w:r>
      <w:r>
        <w:rPr>
          <w:rFonts w:hint="eastAsia" w:ascii="仿宋_GB2312" w:hAnsi="仿宋_GB2312" w:eastAsia="仿宋_GB2312" w:cs="仿宋_GB2312"/>
          <w:sz w:val="28"/>
          <w:szCs w:val="28"/>
        </w:rPr>
        <w:t>方确认后</w:t>
      </w:r>
      <w:r>
        <w:rPr>
          <w:rFonts w:hint="eastAsia" w:ascii="仿宋_GB2312" w:hAnsi="仿宋_GB2312" w:eastAsia="仿宋_GB2312" w:cs="仿宋_GB2312"/>
          <w:sz w:val="28"/>
          <w:szCs w:val="28"/>
          <w:lang w:eastAsia="zh-Hans"/>
        </w:rPr>
        <w:t>相应</w:t>
      </w:r>
      <w:r>
        <w:rPr>
          <w:rFonts w:hint="eastAsia" w:ascii="仿宋_GB2312" w:hAnsi="仿宋_GB2312" w:eastAsia="仿宋_GB2312" w:cs="仿宋_GB2312"/>
          <w:sz w:val="28"/>
          <w:szCs w:val="28"/>
        </w:rPr>
        <w:t>资金开始止付。</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期限内，</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不具有止付资金的使用权</w:t>
      </w:r>
      <w:r>
        <w:rPr>
          <w:rFonts w:hint="eastAsia" w:ascii="仿宋_GB2312" w:hAnsi="仿宋_GB2312" w:eastAsia="仿宋_GB2312" w:cs="仿宋_GB2312"/>
          <w:sz w:val="28"/>
          <w:szCs w:val="28"/>
          <w:lang w:eastAsia="zh-Hans"/>
        </w:rPr>
        <w:t>和处分权</w:t>
      </w:r>
      <w:r>
        <w:rPr>
          <w:rFonts w:hint="eastAsia" w:ascii="仿宋_GB2312" w:hAnsi="仿宋_GB2312" w:eastAsia="仿宋_GB2312" w:cs="仿宋_GB2312"/>
          <w:sz w:val="28"/>
          <w:szCs w:val="28"/>
        </w:rPr>
        <w:t>，如不可转让、购买理财、设置质押等，但法律法规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监管</w:t>
      </w:r>
      <w:r>
        <w:rPr>
          <w:rFonts w:hint="eastAsia" w:ascii="仿宋_GB2312" w:hAnsi="仿宋_GB2312" w:eastAsia="仿宋_GB2312" w:cs="仿宋_GB2312"/>
          <w:sz w:val="28"/>
          <w:szCs w:val="28"/>
        </w:rPr>
        <w:t>规定或有权机关另有要求除外。</w:t>
      </w:r>
    </w:p>
    <w:p>
      <w:pPr>
        <w:spacing w:beforeLines="-2147483648" w:afterLines="-2147483648" w:line="4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方提交资金托管申请后，</w:t>
      </w:r>
      <w:r>
        <w:rPr>
          <w:rFonts w:hint="eastAsia" w:ascii="仿宋_GB2312" w:hAnsi="仿宋_GB2312" w:eastAsia="仿宋_GB2312" w:cs="仿宋_GB2312"/>
          <w:sz w:val="28"/>
          <w:szCs w:val="28"/>
          <w:lang w:val="en-US" w:eastAsia="zh-CN"/>
        </w:rPr>
        <w:t>如乙</w:t>
      </w:r>
      <w:r>
        <w:rPr>
          <w:rFonts w:hint="eastAsia" w:ascii="仿宋_GB2312" w:hAnsi="仿宋_GB2312" w:eastAsia="仿宋_GB2312" w:cs="仿宋_GB2312"/>
          <w:sz w:val="28"/>
          <w:szCs w:val="28"/>
        </w:rPr>
        <w:t>方未确认或</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拒绝</w:t>
      </w:r>
      <w:r>
        <w:rPr>
          <w:rFonts w:hint="eastAsia" w:ascii="仿宋_GB2312" w:hAnsi="仿宋_GB2312" w:eastAsia="仿宋_GB2312" w:cs="仿宋_GB2312"/>
          <w:sz w:val="28"/>
          <w:szCs w:val="28"/>
          <w:lang w:val="en-US" w:eastAsia="zh-CN"/>
        </w:rPr>
        <w:t>托管</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则</w:t>
      </w:r>
      <w:r>
        <w:rPr>
          <w:rFonts w:hint="eastAsia" w:ascii="仿宋_GB2312" w:hAnsi="仿宋_GB2312" w:eastAsia="仿宋_GB2312" w:cs="仿宋_GB2312"/>
          <w:sz w:val="28"/>
          <w:szCs w:val="28"/>
        </w:rPr>
        <w:t>资金托管未成立，托管资金未止付。</w:t>
      </w:r>
    </w:p>
    <w:p>
      <w:pPr>
        <w:spacing w:line="400" w:lineRule="exact"/>
        <w:ind w:firstLine="562" w:firstLineChars="200"/>
        <w:outlineLvl w:val="1"/>
        <w:rPr>
          <w:rFonts w:ascii="仿宋_GB2312" w:hAnsi="仿宋_GB2312" w:eastAsia="仿宋_GB2312" w:cs="仿宋_GB2312"/>
          <w:sz w:val="28"/>
          <w:szCs w:val="28"/>
        </w:rPr>
      </w:pP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val="en-US" w:eastAsia="zh-CN"/>
        </w:rPr>
        <w:t>二</w:t>
      </w:r>
      <w:r>
        <w:rPr>
          <w:rFonts w:hint="eastAsia" w:ascii="仿宋_GB2312" w:hAnsi="仿宋_GB2312" w:eastAsia="仿宋_GB2312" w:cs="仿宋_GB2312"/>
          <w:b/>
          <w:sz w:val="28"/>
          <w:szCs w:val="28"/>
        </w:rPr>
        <w:t>）资金</w:t>
      </w:r>
      <w:r>
        <w:rPr>
          <w:rFonts w:hint="eastAsia" w:ascii="仿宋_GB2312" w:hAnsi="仿宋_GB2312" w:eastAsia="仿宋_GB2312" w:cs="仿宋_GB2312"/>
          <w:b/>
          <w:sz w:val="28"/>
          <w:szCs w:val="28"/>
          <w:lang w:eastAsia="zh-CN"/>
        </w:rPr>
        <w:t>托管</w:t>
      </w:r>
      <w:r>
        <w:rPr>
          <w:rFonts w:hint="eastAsia" w:ascii="仿宋_GB2312" w:hAnsi="仿宋_GB2312" w:eastAsia="仿宋_GB2312" w:cs="仿宋_GB2312"/>
          <w:b/>
          <w:sz w:val="28"/>
          <w:szCs w:val="28"/>
        </w:rPr>
        <w:t>撤销</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成立后，</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方可在</w:t>
      </w:r>
      <w:r>
        <w:rPr>
          <w:rFonts w:hint="eastAsia" w:ascii="仿宋_GB2312" w:hAnsi="仿宋_GB2312" w:eastAsia="仿宋_GB2312" w:cs="仿宋_GB2312"/>
          <w:sz w:val="28"/>
          <w:szCs w:val="28"/>
          <w:lang w:val="en-US" w:eastAsia="zh-CN"/>
        </w:rPr>
        <w:t>东莞银行手机银行</w:t>
      </w:r>
      <w:r>
        <w:rPr>
          <w:rFonts w:hint="eastAsia" w:ascii="仿宋_GB2312" w:hAnsi="仿宋_GB2312" w:eastAsia="仿宋_GB2312" w:cs="仿宋_GB2312"/>
          <w:sz w:val="28"/>
          <w:szCs w:val="28"/>
        </w:rPr>
        <w:t>发起撤销申请，撤销申请在征得</w:t>
      </w:r>
      <w:r>
        <w:rPr>
          <w:rFonts w:hint="eastAsia" w:ascii="仿宋_GB2312" w:hAnsi="仿宋_GB2312" w:eastAsia="仿宋_GB2312" w:cs="仿宋_GB2312"/>
          <w:sz w:val="28"/>
          <w:szCs w:val="28"/>
          <w:lang w:val="en-US" w:eastAsia="zh-CN"/>
        </w:rPr>
        <w:t>乙</w:t>
      </w:r>
      <w:r>
        <w:rPr>
          <w:rFonts w:hint="eastAsia" w:ascii="仿宋_GB2312" w:hAnsi="仿宋_GB2312" w:eastAsia="仿宋_GB2312" w:cs="仿宋_GB2312"/>
          <w:sz w:val="28"/>
          <w:szCs w:val="28"/>
        </w:rPr>
        <w:t>方同意后，该笔资金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撤销成功，</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资金解</w:t>
      </w:r>
      <w:r>
        <w:rPr>
          <w:rFonts w:hint="eastAsia" w:ascii="仿宋_GB2312" w:hAnsi="仿宋_GB2312" w:eastAsia="仿宋_GB2312" w:cs="仿宋_GB2312"/>
          <w:sz w:val="28"/>
          <w:szCs w:val="28"/>
          <w:lang w:val="en-US" w:eastAsia="zh-CN"/>
        </w:rPr>
        <w:t>除</w:t>
      </w:r>
      <w:r>
        <w:rPr>
          <w:rFonts w:hint="eastAsia" w:ascii="仿宋_GB2312" w:hAnsi="仿宋_GB2312" w:eastAsia="仿宋_GB2312" w:cs="仿宋_GB2312"/>
          <w:sz w:val="28"/>
          <w:szCs w:val="28"/>
        </w:rPr>
        <w:t>止付。</w:t>
      </w:r>
    </w:p>
    <w:p>
      <w:pPr>
        <w:spacing w:line="400" w:lineRule="exact"/>
        <w:ind w:firstLine="562" w:firstLineChars="200"/>
        <w:outlineLvl w:val="1"/>
        <w:rPr>
          <w:rFonts w:ascii="仿宋_GB2312" w:hAnsi="仿宋_GB2312" w:eastAsia="仿宋_GB2312" w:cs="仿宋_GB2312"/>
          <w:b/>
          <w:sz w:val="28"/>
          <w:szCs w:val="28"/>
        </w:rPr>
      </w:pP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val="en-US" w:eastAsia="zh-CN"/>
        </w:rPr>
        <w:t>三</w:t>
      </w:r>
      <w:r>
        <w:rPr>
          <w:rFonts w:hint="eastAsia" w:ascii="仿宋_GB2312" w:hAnsi="仿宋_GB2312" w:eastAsia="仿宋_GB2312" w:cs="仿宋_GB2312"/>
          <w:b/>
          <w:sz w:val="28"/>
          <w:szCs w:val="28"/>
        </w:rPr>
        <w:t>）资金</w:t>
      </w:r>
      <w:r>
        <w:rPr>
          <w:rFonts w:hint="eastAsia" w:ascii="仿宋_GB2312" w:hAnsi="仿宋_GB2312" w:eastAsia="仿宋_GB2312" w:cs="仿宋_GB2312"/>
          <w:b/>
          <w:sz w:val="28"/>
          <w:szCs w:val="28"/>
          <w:lang w:eastAsia="zh-CN"/>
        </w:rPr>
        <w:t>托管</w:t>
      </w:r>
      <w:r>
        <w:rPr>
          <w:rFonts w:hint="eastAsia" w:ascii="仿宋_GB2312" w:hAnsi="仿宋_GB2312" w:eastAsia="仿宋_GB2312" w:cs="仿宋_GB2312"/>
          <w:b/>
          <w:sz w:val="28"/>
          <w:szCs w:val="28"/>
        </w:rPr>
        <w:t>扣划</w:t>
      </w:r>
    </w:p>
    <w:p>
      <w:pPr>
        <w:spacing w:line="40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rPr>
        <w:t>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成立后，</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方可在</w:t>
      </w:r>
      <w:r>
        <w:rPr>
          <w:rFonts w:hint="eastAsia" w:ascii="仿宋_GB2312" w:hAnsi="仿宋_GB2312" w:eastAsia="仿宋_GB2312" w:cs="仿宋_GB2312"/>
          <w:sz w:val="28"/>
          <w:szCs w:val="28"/>
          <w:lang w:val="en-US" w:eastAsia="zh-CN"/>
        </w:rPr>
        <w:t>东莞银行手机银行</w:t>
      </w:r>
      <w:r>
        <w:rPr>
          <w:rFonts w:hint="eastAsia" w:ascii="仿宋_GB2312" w:hAnsi="仿宋_GB2312" w:eastAsia="仿宋_GB2312" w:cs="仿宋_GB2312"/>
          <w:sz w:val="28"/>
          <w:szCs w:val="28"/>
        </w:rPr>
        <w:t>发起</w:t>
      </w:r>
      <w:r>
        <w:rPr>
          <w:rFonts w:hint="eastAsia" w:ascii="仿宋_GB2312" w:hAnsi="仿宋_GB2312" w:eastAsia="仿宋_GB2312" w:cs="仿宋_GB2312"/>
          <w:sz w:val="28"/>
          <w:szCs w:val="28"/>
          <w:lang w:val="en-US" w:eastAsia="zh-CN"/>
        </w:rPr>
        <w:t>扣划</w:t>
      </w:r>
      <w:r>
        <w:rPr>
          <w:rFonts w:hint="eastAsia" w:ascii="仿宋_GB2312" w:hAnsi="仿宋_GB2312" w:eastAsia="仿宋_GB2312" w:cs="仿宋_GB2312"/>
          <w:sz w:val="28"/>
          <w:szCs w:val="28"/>
        </w:rPr>
        <w:t>申请，</w:t>
      </w:r>
      <w:r>
        <w:rPr>
          <w:rFonts w:hint="eastAsia" w:ascii="仿宋_GB2312" w:hAnsi="仿宋_GB2312" w:eastAsia="仿宋_GB2312" w:cs="仿宋_GB2312"/>
          <w:sz w:val="28"/>
          <w:szCs w:val="28"/>
          <w:lang w:val="en-US" w:eastAsia="zh-CN"/>
        </w:rPr>
        <w:t>扣划</w:t>
      </w:r>
      <w:r>
        <w:rPr>
          <w:rFonts w:hint="eastAsia" w:ascii="仿宋_GB2312" w:hAnsi="仿宋_GB2312" w:eastAsia="仿宋_GB2312" w:cs="仿宋_GB2312"/>
          <w:sz w:val="28"/>
          <w:szCs w:val="28"/>
        </w:rPr>
        <w:t>申请在征得</w:t>
      </w:r>
      <w:r>
        <w:rPr>
          <w:rFonts w:hint="eastAsia" w:ascii="仿宋_GB2312" w:hAnsi="仿宋_GB2312" w:eastAsia="仿宋_GB2312" w:cs="仿宋_GB2312"/>
          <w:sz w:val="28"/>
          <w:szCs w:val="28"/>
          <w:lang w:val="en-US" w:eastAsia="zh-CN"/>
        </w:rPr>
        <w:t>乙</w:t>
      </w:r>
      <w:r>
        <w:rPr>
          <w:rFonts w:hint="eastAsia" w:ascii="仿宋_GB2312" w:hAnsi="仿宋_GB2312" w:eastAsia="仿宋_GB2312" w:cs="仿宋_GB2312"/>
          <w:sz w:val="28"/>
          <w:szCs w:val="28"/>
        </w:rPr>
        <w:t>方同意后，</w:t>
      </w:r>
      <w:r>
        <w:rPr>
          <w:rFonts w:hint="eastAsia" w:ascii="仿宋_GB2312" w:hAnsi="仿宋_GB2312" w:eastAsia="仿宋_GB2312" w:cs="仿宋_GB2312"/>
          <w:sz w:val="28"/>
          <w:szCs w:val="28"/>
          <w:lang w:val="en-US" w:eastAsia="zh-CN"/>
        </w:rPr>
        <w:t>丙方的资金托管平台将乙方托管账户内的托管资金扣划至甲</w:t>
      </w:r>
      <w:r>
        <w:rPr>
          <w:rFonts w:hint="eastAsia" w:ascii="仿宋_GB2312" w:hAnsi="仿宋_GB2312" w:eastAsia="仿宋_GB2312" w:cs="仿宋_GB2312"/>
          <w:sz w:val="28"/>
          <w:szCs w:val="28"/>
          <w:highlight w:val="none"/>
        </w:rPr>
        <w:t>方</w:t>
      </w:r>
      <w:r>
        <w:rPr>
          <w:rFonts w:hint="eastAsia" w:ascii="仿宋_GB2312" w:hAnsi="仿宋_GB2312" w:eastAsia="仿宋_GB2312" w:cs="仿宋_GB2312"/>
          <w:sz w:val="28"/>
          <w:szCs w:val="28"/>
          <w:lang w:val="en-US" w:eastAsia="zh-CN"/>
        </w:rPr>
        <w:t>在发起托管申请时确认的收款账户</w:t>
      </w:r>
      <w:r>
        <w:rPr>
          <w:rFonts w:hint="eastAsia" w:ascii="仿宋_GB2312" w:hAnsi="仿宋_GB2312" w:eastAsia="仿宋_GB2312" w:cs="仿宋_GB2312"/>
          <w:sz w:val="28"/>
          <w:szCs w:val="28"/>
          <w:highlight w:val="none"/>
        </w:rPr>
        <w:t>。</w:t>
      </w:r>
    </w:p>
    <w:p>
      <w:pPr>
        <w:spacing w:beforeLines="-2147483648" w:afterLines="-2147483648" w:line="400" w:lineRule="exact"/>
        <w:ind w:firstLine="562" w:firstLineChars="200"/>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val="en-US" w:eastAsia="zh-CN"/>
        </w:rPr>
        <w:t>四</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val="en-US" w:eastAsia="zh-CN"/>
        </w:rPr>
        <w:t>其他事宜</w:t>
      </w:r>
    </w:p>
    <w:p>
      <w:pPr>
        <w:spacing w:beforeLines="-2147483648" w:afterLines="-2147483648" w:line="4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在资金托管期间内，如遇有权机关</w:t>
      </w:r>
      <w:r>
        <w:rPr>
          <w:rFonts w:hint="eastAsia" w:ascii="仿宋_GB2312" w:hAnsi="仿宋_GB2312" w:eastAsia="仿宋_GB2312" w:cs="仿宋_GB2312"/>
          <w:sz w:val="28"/>
          <w:szCs w:val="28"/>
          <w:lang w:val="en-US" w:eastAsia="zh-CN"/>
        </w:rPr>
        <w:t>要求</w:t>
      </w:r>
      <w:r>
        <w:rPr>
          <w:rFonts w:hint="eastAsia" w:ascii="仿宋_GB2312" w:hAnsi="仿宋_GB2312" w:eastAsia="仿宋_GB2312" w:cs="仿宋_GB2312"/>
          <w:sz w:val="28"/>
          <w:szCs w:val="28"/>
        </w:rPr>
        <w:t>对托管账户内的资金</w:t>
      </w:r>
      <w:r>
        <w:rPr>
          <w:rFonts w:hint="eastAsia" w:ascii="仿宋_GB2312" w:hAnsi="仿宋_GB2312" w:eastAsia="仿宋_GB2312" w:cs="仿宋_GB2312"/>
          <w:sz w:val="28"/>
          <w:szCs w:val="28"/>
          <w:lang w:val="en-US" w:eastAsia="zh-CN"/>
        </w:rPr>
        <w:t>或本业务涉及资金</w:t>
      </w:r>
      <w:r>
        <w:rPr>
          <w:rFonts w:hint="eastAsia" w:ascii="仿宋_GB2312" w:hAnsi="仿宋_GB2312" w:eastAsia="仿宋_GB2312" w:cs="仿宋_GB2312"/>
          <w:sz w:val="28"/>
          <w:szCs w:val="28"/>
        </w:rPr>
        <w:t>进行查询、冻结、扣划等任何限制措施，</w:t>
      </w:r>
      <w:r>
        <w:rPr>
          <w:rFonts w:hint="eastAsia" w:ascii="仿宋_GB2312" w:hAnsi="仿宋_GB2312" w:eastAsia="仿宋_GB2312" w:cs="仿宋_GB2312"/>
          <w:sz w:val="28"/>
          <w:szCs w:val="28"/>
          <w:lang w:val="en-US" w:eastAsia="zh-CN"/>
        </w:rPr>
        <w:t>丙方将按照有权机关要求执行，</w:t>
      </w:r>
      <w:r>
        <w:rPr>
          <w:rFonts w:hint="eastAsia" w:ascii="仿宋_GB2312" w:hAnsi="仿宋_GB2312" w:eastAsia="仿宋_GB2312" w:cs="仿宋_GB2312"/>
          <w:sz w:val="28"/>
          <w:szCs w:val="28"/>
        </w:rPr>
        <w:t>由此产生的风险、损失、责任由甲方和乙方自行承担。</w:t>
      </w:r>
    </w:p>
    <w:p>
      <w:pPr>
        <w:spacing w:beforeLines="-2147483648" w:afterLines="-2147483648" w:line="4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如有权机关对托管账户内的资金进行强制扣划，丙方仅对托管资金的剩余部分继续履行资金止付；若强制扣划后无剩余部分的，</w:t>
      </w:r>
      <w:r>
        <w:rPr>
          <w:rFonts w:hint="eastAsia" w:ascii="仿宋_GB2312" w:hAnsi="仿宋_GB2312" w:eastAsia="仿宋_GB2312" w:cs="仿宋_GB2312"/>
          <w:sz w:val="28"/>
          <w:szCs w:val="28"/>
          <w:lang w:val="en-US" w:eastAsia="zh-CN"/>
        </w:rPr>
        <w:t>资金托管业务及</w:t>
      </w:r>
      <w:r>
        <w:rPr>
          <w:rFonts w:hint="eastAsia" w:ascii="仿宋_GB2312" w:hAnsi="仿宋_GB2312" w:eastAsia="仿宋_GB2312" w:cs="仿宋_GB2312"/>
          <w:sz w:val="28"/>
          <w:szCs w:val="28"/>
        </w:rPr>
        <w:t>本协议自动</w:t>
      </w:r>
      <w:r>
        <w:rPr>
          <w:rFonts w:hint="eastAsia" w:ascii="仿宋_GB2312" w:hAnsi="仿宋_GB2312" w:eastAsia="仿宋_GB2312" w:cs="仿宋_GB2312"/>
          <w:sz w:val="28"/>
          <w:szCs w:val="28"/>
          <w:lang w:val="en-US" w:eastAsia="zh-CN"/>
        </w:rPr>
        <w:t>终止</w:t>
      </w:r>
      <w:r>
        <w:rPr>
          <w:rFonts w:hint="eastAsia" w:ascii="仿宋_GB2312" w:hAnsi="仿宋_GB2312" w:eastAsia="仿宋_GB2312" w:cs="仿宋_GB2312"/>
          <w:sz w:val="28"/>
          <w:szCs w:val="28"/>
        </w:rPr>
        <w:t>。</w:t>
      </w:r>
    </w:p>
    <w:p>
      <w:pPr>
        <w:spacing w:beforeLines="-2147483648" w:afterLines="-2147483648" w:line="4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本协议不能对抗有权机关依法对</w:t>
      </w:r>
      <w:r>
        <w:rPr>
          <w:rFonts w:hint="eastAsia" w:ascii="仿宋_GB2312" w:hAnsi="仿宋_GB2312" w:eastAsia="仿宋_GB2312" w:cs="仿宋_GB2312"/>
          <w:sz w:val="28"/>
          <w:szCs w:val="28"/>
          <w:lang w:val="en-US" w:eastAsia="zh-CN"/>
        </w:rPr>
        <w:t>托管</w:t>
      </w:r>
      <w:r>
        <w:rPr>
          <w:rFonts w:hint="eastAsia" w:ascii="仿宋_GB2312" w:hAnsi="仿宋_GB2312" w:eastAsia="仿宋_GB2312" w:cs="仿宋_GB2312"/>
          <w:sz w:val="28"/>
          <w:szCs w:val="28"/>
        </w:rPr>
        <w:t>资金的查封或以其他形式的限制资金流转的裁定、决定。在本协议存续期内，若因任何原因出现</w:t>
      </w:r>
      <w:r>
        <w:rPr>
          <w:rFonts w:hint="eastAsia" w:ascii="仿宋_GB2312" w:hAnsi="仿宋_GB2312" w:eastAsia="仿宋_GB2312" w:cs="仿宋_GB2312"/>
          <w:sz w:val="28"/>
          <w:szCs w:val="28"/>
          <w:lang w:val="en-US" w:eastAsia="zh-CN"/>
        </w:rPr>
        <w:t>托管</w:t>
      </w:r>
      <w:r>
        <w:rPr>
          <w:rFonts w:hint="eastAsia" w:ascii="仿宋_GB2312" w:hAnsi="仿宋_GB2312" w:eastAsia="仿宋_GB2312" w:cs="仿宋_GB2312"/>
          <w:sz w:val="28"/>
          <w:szCs w:val="28"/>
        </w:rPr>
        <w:t>账户被查封、销户、冻结及其他情形而不能履行划转款项的，导致</w:t>
      </w:r>
      <w:r>
        <w:rPr>
          <w:rFonts w:hint="eastAsia" w:ascii="仿宋_GB2312" w:hAnsi="仿宋_GB2312" w:eastAsia="仿宋_GB2312" w:cs="仿宋_GB2312"/>
          <w:sz w:val="28"/>
          <w:szCs w:val="28"/>
          <w:lang w:val="en-US" w:eastAsia="zh-CN"/>
        </w:rPr>
        <w:t>托管</w:t>
      </w:r>
      <w:r>
        <w:rPr>
          <w:rFonts w:hint="eastAsia" w:ascii="仿宋_GB2312" w:hAnsi="仿宋_GB2312" w:eastAsia="仿宋_GB2312" w:cs="仿宋_GB2312"/>
          <w:sz w:val="28"/>
          <w:szCs w:val="28"/>
        </w:rPr>
        <w:t>管账户内的资金受限/损失或者丙方无法按本协议约定履行资金</w:t>
      </w:r>
      <w:r>
        <w:rPr>
          <w:rFonts w:hint="eastAsia" w:ascii="仿宋_GB2312" w:hAnsi="仿宋_GB2312" w:eastAsia="仿宋_GB2312" w:cs="仿宋_GB2312"/>
          <w:sz w:val="28"/>
          <w:szCs w:val="28"/>
          <w:lang w:val="en-US" w:eastAsia="zh-CN"/>
        </w:rPr>
        <w:t>止付</w:t>
      </w:r>
      <w:r>
        <w:rPr>
          <w:rFonts w:hint="eastAsia" w:ascii="仿宋_GB2312" w:hAnsi="仿宋_GB2312" w:eastAsia="仿宋_GB2312" w:cs="仿宋_GB2312"/>
          <w:sz w:val="28"/>
          <w:szCs w:val="28"/>
        </w:rPr>
        <w:t>职责的，丙方不承担任何责任。</w:t>
      </w:r>
    </w:p>
    <w:p>
      <w:pPr>
        <w:spacing w:line="400" w:lineRule="exact"/>
        <w:ind w:firstLine="562" w:firstLineChars="200"/>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第三条 各方权利与义务</w:t>
      </w:r>
    </w:p>
    <w:p>
      <w:pPr>
        <w:spacing w:line="400" w:lineRule="exact"/>
        <w:ind w:firstLine="562" w:firstLineChars="200"/>
        <w:outlineLvl w:val="1"/>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（一）甲方权利和义务</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1.甲</w:t>
      </w:r>
      <w:r>
        <w:rPr>
          <w:rFonts w:hint="eastAsia" w:ascii="仿宋_GB2312" w:hAnsi="仿宋_GB2312" w:eastAsia="仿宋_GB2312" w:cs="仿宋_GB2312"/>
          <w:sz w:val="28"/>
          <w:szCs w:val="28"/>
        </w:rPr>
        <w:t>方必须是具有完全民事行为能力的自然人。</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方同意本协议</w:t>
      </w:r>
      <w:r>
        <w:rPr>
          <w:rFonts w:hint="eastAsia" w:ascii="仿宋_GB2312" w:hAnsi="仿宋_GB2312" w:eastAsia="仿宋_GB2312" w:cs="仿宋_GB2312"/>
          <w:sz w:val="28"/>
          <w:szCs w:val="28"/>
          <w:lang w:val="en-US" w:eastAsia="zh-CN"/>
        </w:rPr>
        <w:t>约</w:t>
      </w:r>
      <w:r>
        <w:rPr>
          <w:rFonts w:hint="eastAsia" w:ascii="仿宋_GB2312" w:hAnsi="仿宋_GB2312" w:eastAsia="仿宋_GB2312" w:cs="仿宋_GB2312"/>
          <w:sz w:val="28"/>
          <w:szCs w:val="28"/>
        </w:rPr>
        <w:t>定的业务流程，愿意按照该流程进行操作，相关约定对</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方具有法律约束力。</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方发送的资金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申请、撤销、扣划等指令，均基于与</w:t>
      </w:r>
      <w:r>
        <w:rPr>
          <w:rFonts w:hint="eastAsia" w:ascii="仿宋_GB2312" w:hAnsi="仿宋_GB2312" w:eastAsia="仿宋_GB2312" w:cs="仿宋_GB2312"/>
          <w:sz w:val="28"/>
          <w:szCs w:val="28"/>
          <w:lang w:val="en-US" w:eastAsia="zh-CN"/>
        </w:rPr>
        <w:t>乙</w:t>
      </w:r>
      <w:r>
        <w:rPr>
          <w:rFonts w:hint="eastAsia" w:ascii="仿宋_GB2312" w:hAnsi="仿宋_GB2312" w:eastAsia="仿宋_GB2312" w:cs="仿宋_GB2312"/>
          <w:sz w:val="28"/>
          <w:szCs w:val="28"/>
        </w:rPr>
        <w:t>方签订的交易合同</w:t>
      </w:r>
      <w:r>
        <w:rPr>
          <w:rFonts w:hint="eastAsia" w:ascii="仿宋_GB2312" w:hAnsi="仿宋_GB2312" w:eastAsia="仿宋_GB2312" w:cs="仿宋_GB2312"/>
          <w:sz w:val="28"/>
          <w:szCs w:val="28"/>
          <w:lang w:val="en-US" w:eastAsia="zh-CN"/>
        </w:rPr>
        <w:t>或其他合法事由</w:t>
      </w:r>
      <w:r>
        <w:rPr>
          <w:rFonts w:hint="eastAsia" w:ascii="仿宋_GB2312" w:hAnsi="仿宋_GB2312" w:eastAsia="仿宋_GB2312" w:cs="仿宋_GB2312"/>
          <w:sz w:val="28"/>
          <w:szCs w:val="28"/>
        </w:rPr>
        <w:t>，根据确切事实及合法理由，并经双方协商一致，</w:t>
      </w:r>
      <w:r>
        <w:rPr>
          <w:rFonts w:hint="eastAsia" w:ascii="仿宋_GB2312" w:hAnsi="仿宋_GB2312" w:eastAsia="仿宋_GB2312" w:cs="仿宋_GB2312"/>
          <w:sz w:val="28"/>
          <w:szCs w:val="28"/>
          <w:lang w:val="en-US" w:eastAsia="zh-CN"/>
        </w:rPr>
        <w:t>且确保</w:t>
      </w:r>
      <w:r>
        <w:rPr>
          <w:rFonts w:hint="eastAsia" w:ascii="仿宋_GB2312" w:hAnsi="仿宋_GB2312" w:eastAsia="仿宋_GB2312" w:cs="仿宋_GB2312"/>
          <w:sz w:val="28"/>
          <w:szCs w:val="28"/>
        </w:rPr>
        <w:t>不会导致任何争议、纠纷或侵犯任何组织、个人的合法权益。如因此发生任何争议或纠纷或其他侵权事件，均由甲方和乙方自行解决并承担相关责任；如因此</w:t>
      </w:r>
      <w:r>
        <w:rPr>
          <w:rFonts w:hint="eastAsia" w:ascii="仿宋_GB2312" w:hAnsi="仿宋_GB2312" w:eastAsia="仿宋_GB2312" w:cs="仿宋_GB2312"/>
          <w:sz w:val="28"/>
          <w:szCs w:val="28"/>
          <w:lang w:val="en-US" w:eastAsia="zh-CN"/>
        </w:rPr>
        <w:t>导致</w:t>
      </w:r>
      <w:r>
        <w:rPr>
          <w:rFonts w:hint="eastAsia" w:ascii="仿宋_GB2312" w:hAnsi="仿宋_GB2312" w:eastAsia="仿宋_GB2312" w:cs="仿宋_GB2312"/>
          <w:sz w:val="28"/>
          <w:szCs w:val="28"/>
        </w:rPr>
        <w:t>丙方被投诉、索赔或被追究责任的，责任方</w:t>
      </w:r>
      <w:r>
        <w:rPr>
          <w:rFonts w:hint="eastAsia" w:ascii="仿宋_GB2312" w:hAnsi="仿宋_GB2312" w:eastAsia="仿宋_GB2312" w:cs="仿宋_GB2312"/>
          <w:sz w:val="28"/>
          <w:szCs w:val="28"/>
          <w:lang w:val="en-US" w:eastAsia="zh-CN"/>
        </w:rPr>
        <w:t>应</w:t>
      </w:r>
      <w:r>
        <w:rPr>
          <w:rFonts w:hint="eastAsia" w:ascii="仿宋_GB2312" w:hAnsi="仿宋_GB2312" w:eastAsia="仿宋_GB2312" w:cs="仿宋_GB2312"/>
          <w:sz w:val="28"/>
          <w:szCs w:val="28"/>
        </w:rPr>
        <w:t>对丙方名誉、经济等方面损失给予赔偿。</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方应基于与</w:t>
      </w:r>
      <w:r>
        <w:rPr>
          <w:rFonts w:hint="eastAsia" w:ascii="仿宋_GB2312" w:hAnsi="仿宋_GB2312" w:eastAsia="仿宋_GB2312" w:cs="仿宋_GB2312"/>
          <w:sz w:val="28"/>
          <w:szCs w:val="28"/>
          <w:lang w:val="en-US" w:eastAsia="zh-CN"/>
        </w:rPr>
        <w:t>乙</w:t>
      </w:r>
      <w:r>
        <w:rPr>
          <w:rFonts w:hint="eastAsia" w:ascii="仿宋_GB2312" w:hAnsi="仿宋_GB2312" w:eastAsia="仿宋_GB2312" w:cs="仿宋_GB2312"/>
          <w:sz w:val="28"/>
          <w:szCs w:val="28"/>
        </w:rPr>
        <w:t>方签署的</w:t>
      </w:r>
      <w:r>
        <w:rPr>
          <w:rFonts w:hint="eastAsia" w:ascii="仿宋_GB2312" w:hAnsi="仿宋_GB2312" w:eastAsia="仿宋_GB2312" w:cs="仿宋_GB2312"/>
          <w:sz w:val="28"/>
          <w:szCs w:val="28"/>
          <w:lang w:val="en-US" w:eastAsia="zh-CN"/>
        </w:rPr>
        <w:t>交易</w:t>
      </w:r>
      <w:r>
        <w:rPr>
          <w:rFonts w:hint="eastAsia" w:ascii="仿宋_GB2312" w:hAnsi="仿宋_GB2312" w:eastAsia="仿宋_GB2312" w:cs="仿宋_GB2312"/>
          <w:sz w:val="28"/>
          <w:szCs w:val="28"/>
        </w:rPr>
        <w:t>合同</w:t>
      </w:r>
      <w:r>
        <w:rPr>
          <w:rFonts w:hint="eastAsia" w:ascii="仿宋_GB2312" w:hAnsi="仿宋_GB2312" w:eastAsia="仿宋_GB2312" w:cs="仿宋_GB2312"/>
          <w:sz w:val="28"/>
          <w:szCs w:val="28"/>
          <w:lang w:val="en-US" w:eastAsia="zh-CN"/>
        </w:rPr>
        <w:t>或其他合法事由</w:t>
      </w:r>
      <w:r>
        <w:rPr>
          <w:rFonts w:hint="eastAsia" w:ascii="仿宋_GB2312" w:hAnsi="仿宋_GB2312" w:eastAsia="仿宋_GB2312" w:cs="仿宋_GB2312"/>
          <w:sz w:val="28"/>
          <w:szCs w:val="28"/>
        </w:rPr>
        <w:t>，在交易正常</w:t>
      </w:r>
      <w:r>
        <w:rPr>
          <w:rFonts w:hint="eastAsia" w:ascii="仿宋_GB2312" w:hAnsi="仿宋_GB2312" w:eastAsia="仿宋_GB2312" w:cs="仿宋_GB2312"/>
          <w:sz w:val="28"/>
          <w:szCs w:val="28"/>
          <w:lang w:val="en-US" w:eastAsia="zh-CN"/>
        </w:rPr>
        <w:t>或甲乙双方协商一致</w:t>
      </w:r>
      <w:r>
        <w:rPr>
          <w:rFonts w:hint="eastAsia" w:ascii="仿宋_GB2312" w:hAnsi="仿宋_GB2312" w:eastAsia="仿宋_GB2312" w:cs="仿宋_GB2312"/>
          <w:sz w:val="28"/>
          <w:szCs w:val="28"/>
        </w:rPr>
        <w:t>的情况下，及时</w:t>
      </w:r>
      <w:r>
        <w:rPr>
          <w:rFonts w:hint="eastAsia" w:ascii="仿宋_GB2312" w:hAnsi="仿宋_GB2312" w:eastAsia="仿宋_GB2312" w:cs="仿宋_GB2312"/>
          <w:sz w:val="28"/>
          <w:szCs w:val="28"/>
          <w:lang w:val="en-US" w:eastAsia="zh-CN"/>
        </w:rPr>
        <w:t>发起</w:t>
      </w:r>
      <w:r>
        <w:rPr>
          <w:rFonts w:hint="eastAsia" w:ascii="仿宋_GB2312" w:hAnsi="仿宋_GB2312" w:eastAsia="仿宋_GB2312" w:cs="仿宋_GB2312"/>
          <w:sz w:val="28"/>
          <w:szCs w:val="28"/>
        </w:rPr>
        <w:t>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的资金止付、撤销、扣划等</w:t>
      </w:r>
      <w:r>
        <w:rPr>
          <w:rFonts w:hint="eastAsia" w:ascii="仿宋_GB2312" w:hAnsi="仿宋_GB2312" w:eastAsia="仿宋_GB2312" w:cs="仿宋_GB2312"/>
          <w:sz w:val="28"/>
          <w:szCs w:val="28"/>
          <w:lang w:val="en-US" w:eastAsia="zh-CN"/>
        </w:rPr>
        <w:t>指令</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方不得无故拒绝或拖延发送上述指令。因</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方无故拒绝或拖延提供上述指令致使丙方无法及时完成上述交易，相关责任由</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方承担。</w:t>
      </w:r>
    </w:p>
    <w:p>
      <w:pPr>
        <w:spacing w:line="40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lang w:val="en-US" w:eastAsia="zh-CN"/>
        </w:rPr>
        <w:t>4.甲</w:t>
      </w:r>
      <w:r>
        <w:rPr>
          <w:rFonts w:hint="eastAsia" w:ascii="仿宋_GB2312" w:hAnsi="仿宋_GB2312" w:eastAsia="仿宋_GB2312" w:cs="仿宋_GB2312"/>
          <w:sz w:val="28"/>
          <w:szCs w:val="28"/>
        </w:rPr>
        <w:t>方授权丙方在收到经甲方和乙方确认的扣划指令后，将资金</w:t>
      </w:r>
      <w:r>
        <w:rPr>
          <w:rFonts w:hint="eastAsia" w:ascii="仿宋_GB2312" w:hAnsi="仿宋_GB2312" w:eastAsia="仿宋_GB2312" w:cs="仿宋_GB2312"/>
          <w:sz w:val="28"/>
          <w:szCs w:val="28"/>
          <w:highlight w:val="none"/>
          <w:lang w:eastAsia="zh-CN"/>
        </w:rPr>
        <w:t>托管</w:t>
      </w:r>
      <w:r>
        <w:rPr>
          <w:rFonts w:hint="eastAsia" w:ascii="仿宋_GB2312" w:hAnsi="仿宋_GB2312" w:eastAsia="仿宋_GB2312" w:cs="仿宋_GB2312"/>
          <w:sz w:val="28"/>
          <w:szCs w:val="28"/>
          <w:highlight w:val="none"/>
        </w:rPr>
        <w:t>账户中止付的</w:t>
      </w:r>
      <w:r>
        <w:rPr>
          <w:rFonts w:hint="eastAsia" w:ascii="仿宋_GB2312" w:hAnsi="仿宋_GB2312" w:eastAsia="仿宋_GB2312" w:cs="仿宋_GB2312"/>
          <w:sz w:val="28"/>
          <w:szCs w:val="28"/>
          <w:highlight w:val="none"/>
          <w:lang w:eastAsia="zh-CN"/>
        </w:rPr>
        <w:t>托管</w:t>
      </w:r>
      <w:r>
        <w:rPr>
          <w:rFonts w:hint="eastAsia" w:ascii="仿宋_GB2312" w:hAnsi="仿宋_GB2312" w:eastAsia="仿宋_GB2312" w:cs="仿宋_GB2312"/>
          <w:sz w:val="28"/>
          <w:szCs w:val="28"/>
          <w:highlight w:val="none"/>
        </w:rPr>
        <w:t>资金</w:t>
      </w:r>
      <w:r>
        <w:rPr>
          <w:rFonts w:hint="eastAsia" w:ascii="仿宋_GB2312" w:hAnsi="仿宋_GB2312" w:eastAsia="仿宋_GB2312" w:cs="仿宋_GB2312"/>
          <w:sz w:val="28"/>
          <w:szCs w:val="28"/>
          <w:highlight w:val="none"/>
          <w:lang w:eastAsia="zh-Hans"/>
        </w:rPr>
        <w:t>扣划</w:t>
      </w:r>
      <w:r>
        <w:rPr>
          <w:rFonts w:hint="eastAsia" w:ascii="仿宋_GB2312" w:hAnsi="仿宋_GB2312" w:eastAsia="仿宋_GB2312" w:cs="仿宋_GB2312"/>
          <w:sz w:val="28"/>
          <w:szCs w:val="28"/>
          <w:highlight w:val="none"/>
        </w:rPr>
        <w:t>至</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highlight w:val="none"/>
        </w:rPr>
        <w:t>方</w:t>
      </w:r>
      <w:r>
        <w:rPr>
          <w:rFonts w:hint="eastAsia" w:ascii="仿宋_GB2312" w:hAnsi="仿宋_GB2312" w:eastAsia="仿宋_GB2312" w:cs="仿宋_GB2312"/>
          <w:sz w:val="28"/>
          <w:szCs w:val="28"/>
          <w:lang w:val="en-US" w:eastAsia="zh-CN"/>
        </w:rPr>
        <w:t>在托管申请时确认的收款账户</w:t>
      </w:r>
      <w:r>
        <w:rPr>
          <w:rFonts w:hint="eastAsia" w:ascii="仿宋_GB2312" w:hAnsi="仿宋_GB2312" w:eastAsia="仿宋_GB2312" w:cs="仿宋_GB2312"/>
          <w:sz w:val="28"/>
          <w:szCs w:val="28"/>
          <w:highlight w:val="none"/>
        </w:rPr>
        <w:t>。</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highlight w:val="none"/>
        </w:rPr>
        <w:t>5</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highlight w:val="none"/>
        </w:rPr>
        <w:t>方确认在资金</w:t>
      </w:r>
      <w:r>
        <w:rPr>
          <w:rFonts w:hint="eastAsia" w:ascii="仿宋_GB2312" w:hAnsi="仿宋_GB2312" w:eastAsia="仿宋_GB2312" w:cs="仿宋_GB2312"/>
          <w:sz w:val="28"/>
          <w:szCs w:val="28"/>
          <w:highlight w:val="none"/>
          <w:lang w:eastAsia="zh-CN"/>
        </w:rPr>
        <w:t>托管</w:t>
      </w:r>
      <w:r>
        <w:rPr>
          <w:rFonts w:hint="eastAsia" w:ascii="仿宋_GB2312" w:hAnsi="仿宋_GB2312" w:eastAsia="仿宋_GB2312" w:cs="仿宋_GB2312"/>
          <w:sz w:val="28"/>
          <w:szCs w:val="28"/>
          <w:highlight w:val="none"/>
        </w:rPr>
        <w:t>止付期间内，向丙方发出</w:t>
      </w:r>
      <w:r>
        <w:rPr>
          <w:rFonts w:hint="eastAsia" w:ascii="仿宋_GB2312" w:hAnsi="仿宋_GB2312" w:eastAsia="仿宋_GB2312" w:cs="仿宋_GB2312"/>
          <w:sz w:val="28"/>
          <w:szCs w:val="28"/>
          <w:highlight w:val="none"/>
          <w:lang w:val="en-US" w:eastAsia="zh-Hans"/>
        </w:rPr>
        <w:t>非</w:t>
      </w:r>
      <w:r>
        <w:rPr>
          <w:rFonts w:hint="eastAsia" w:ascii="仿宋_GB2312" w:hAnsi="仿宋_GB2312" w:eastAsia="仿宋_GB2312" w:cs="仿宋_GB2312"/>
          <w:sz w:val="28"/>
          <w:szCs w:val="28"/>
          <w:highlight w:val="none"/>
        </w:rPr>
        <w:t>本协议所约定的指令</w:t>
      </w:r>
      <w:r>
        <w:rPr>
          <w:rFonts w:hint="eastAsia" w:ascii="仿宋_GB2312" w:hAnsi="仿宋_GB2312" w:eastAsia="仿宋_GB2312" w:cs="仿宋_GB2312"/>
          <w:sz w:val="28"/>
          <w:szCs w:val="28"/>
          <w:highlight w:val="none"/>
          <w:lang w:val="en-US" w:eastAsia="zh-Hans"/>
        </w:rPr>
        <w:t>或不符合本协议所约定的指令</w:t>
      </w:r>
      <w:r>
        <w:rPr>
          <w:rFonts w:hint="eastAsia" w:ascii="仿宋_GB2312" w:hAnsi="仿宋_GB2312" w:eastAsia="仿宋_GB2312" w:cs="仿宋_GB2312"/>
          <w:sz w:val="28"/>
          <w:szCs w:val="28"/>
          <w:highlight w:val="none"/>
        </w:rPr>
        <w:t>，丙方均有权拒绝。丙方仅根据服务流程所约定的方式进行操作，由此产生的风</w:t>
      </w:r>
      <w:r>
        <w:rPr>
          <w:rFonts w:hint="eastAsia" w:ascii="仿宋_GB2312" w:hAnsi="仿宋_GB2312" w:eastAsia="仿宋_GB2312" w:cs="仿宋_GB2312"/>
          <w:sz w:val="28"/>
          <w:szCs w:val="28"/>
        </w:rPr>
        <w:t>险、损失、责任等由</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rPr>
        <w:t>方自行承担。</w:t>
      </w:r>
    </w:p>
    <w:p>
      <w:pPr>
        <w:spacing w:line="400" w:lineRule="exact"/>
        <w:ind w:firstLine="562" w:firstLineChars="200"/>
        <w:outlineLvl w:val="1"/>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（二）乙方权利和义务</w:t>
      </w:r>
    </w:p>
    <w:p>
      <w:pPr>
        <w:spacing w:line="400" w:lineRule="exact"/>
        <w:ind w:firstLine="560" w:firstLineChars="200"/>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1</w:t>
      </w:r>
      <w:r>
        <w:rPr>
          <w:rFonts w:hint="eastAsia" w:ascii="仿宋_GB2312" w:hAnsi="仿宋_GB2312" w:eastAsia="仿宋_GB2312" w:cs="仿宋_GB2312"/>
          <w:b w:val="0"/>
          <w:bCs w:val="0"/>
          <w:sz w:val="28"/>
          <w:szCs w:val="28"/>
          <w:lang w:val="en-US" w:eastAsia="zh-CN"/>
        </w:rPr>
        <w:t>.</w:t>
      </w:r>
      <w:r>
        <w:rPr>
          <w:rFonts w:hint="eastAsia" w:ascii="仿宋_GB2312" w:hAnsi="仿宋_GB2312" w:eastAsia="仿宋_GB2312" w:cs="仿宋_GB2312"/>
          <w:b w:val="0"/>
          <w:bCs w:val="0"/>
          <w:sz w:val="28"/>
          <w:szCs w:val="28"/>
        </w:rPr>
        <w:t>乙方必须是具有完全民事行为能力的自然人，乙方确认参与资金</w:t>
      </w:r>
      <w:r>
        <w:rPr>
          <w:rFonts w:hint="eastAsia" w:ascii="仿宋_GB2312" w:hAnsi="仿宋_GB2312" w:eastAsia="仿宋_GB2312" w:cs="仿宋_GB2312"/>
          <w:b w:val="0"/>
          <w:bCs w:val="0"/>
          <w:sz w:val="28"/>
          <w:szCs w:val="28"/>
          <w:lang w:eastAsia="zh-CN"/>
        </w:rPr>
        <w:t>托管</w:t>
      </w:r>
      <w:r>
        <w:rPr>
          <w:rFonts w:hint="eastAsia" w:ascii="仿宋_GB2312" w:hAnsi="仿宋_GB2312" w:eastAsia="仿宋_GB2312" w:cs="仿宋_GB2312"/>
          <w:b w:val="0"/>
          <w:bCs w:val="0"/>
          <w:sz w:val="28"/>
          <w:szCs w:val="28"/>
        </w:rPr>
        <w:t>的资金合法，如因资金来源引起任何纠纷，乙方需对此承担责任。乙方确认已充分了解并同意本协议及</w:t>
      </w:r>
      <w:r>
        <w:rPr>
          <w:rFonts w:hint="eastAsia" w:ascii="仿宋_GB2312" w:hAnsi="仿宋_GB2312" w:eastAsia="仿宋_GB2312" w:cs="仿宋_GB2312"/>
          <w:b w:val="0"/>
          <w:bCs w:val="0"/>
          <w:sz w:val="28"/>
          <w:szCs w:val="28"/>
          <w:lang w:val="en-US" w:eastAsia="zh-CN"/>
        </w:rPr>
        <w:t>本</w:t>
      </w:r>
      <w:r>
        <w:rPr>
          <w:rFonts w:hint="eastAsia" w:ascii="仿宋_GB2312" w:hAnsi="仿宋_GB2312" w:eastAsia="仿宋_GB2312" w:cs="仿宋_GB2312"/>
          <w:b w:val="0"/>
          <w:bCs w:val="0"/>
          <w:sz w:val="28"/>
          <w:szCs w:val="28"/>
        </w:rPr>
        <w:t>业务</w:t>
      </w:r>
      <w:r>
        <w:rPr>
          <w:rFonts w:hint="eastAsia" w:ascii="仿宋_GB2312" w:hAnsi="仿宋_GB2312" w:eastAsia="仿宋_GB2312" w:cs="仿宋_GB2312"/>
          <w:b w:val="0"/>
          <w:bCs w:val="0"/>
          <w:sz w:val="28"/>
          <w:szCs w:val="28"/>
          <w:lang w:val="en-US" w:eastAsia="zh-CN"/>
        </w:rPr>
        <w:t>的</w:t>
      </w:r>
      <w:r>
        <w:rPr>
          <w:rFonts w:hint="eastAsia" w:ascii="仿宋_GB2312" w:hAnsi="仿宋_GB2312" w:eastAsia="仿宋_GB2312" w:cs="仿宋_GB2312"/>
          <w:b w:val="0"/>
          <w:bCs w:val="0"/>
          <w:sz w:val="28"/>
          <w:szCs w:val="28"/>
        </w:rPr>
        <w:t>流程模式，愿意按照本协议约定的流程模式进行操作，相关约定对乙方具有法律约束力。</w:t>
      </w:r>
    </w:p>
    <w:p>
      <w:pPr>
        <w:spacing w:line="400" w:lineRule="exact"/>
        <w:ind w:firstLine="560" w:firstLineChars="200"/>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2</w:t>
      </w:r>
      <w:r>
        <w:rPr>
          <w:rFonts w:hint="eastAsia" w:ascii="仿宋_GB2312" w:hAnsi="仿宋_GB2312" w:eastAsia="仿宋_GB2312" w:cs="仿宋_GB2312"/>
          <w:b w:val="0"/>
          <w:bCs w:val="0"/>
          <w:sz w:val="28"/>
          <w:szCs w:val="28"/>
          <w:lang w:val="en-US" w:eastAsia="zh-CN"/>
        </w:rPr>
        <w:t>.</w:t>
      </w:r>
      <w:r>
        <w:rPr>
          <w:rFonts w:hint="eastAsia" w:ascii="仿宋_GB2312" w:hAnsi="仿宋_GB2312" w:eastAsia="仿宋_GB2312" w:cs="仿宋_GB2312"/>
          <w:b w:val="0"/>
          <w:bCs w:val="0"/>
          <w:sz w:val="28"/>
          <w:szCs w:val="28"/>
        </w:rPr>
        <w:t>乙方确认</w:t>
      </w:r>
      <w:r>
        <w:rPr>
          <w:rFonts w:hint="eastAsia" w:ascii="仿宋_GB2312" w:hAnsi="仿宋_GB2312" w:eastAsia="仿宋_GB2312" w:cs="仿宋_GB2312"/>
          <w:b w:val="0"/>
          <w:bCs w:val="0"/>
          <w:sz w:val="28"/>
          <w:szCs w:val="28"/>
          <w:lang w:val="en-US" w:eastAsia="zh-CN"/>
        </w:rPr>
        <w:t>执行</w:t>
      </w:r>
      <w:r>
        <w:rPr>
          <w:rFonts w:hint="eastAsia" w:ascii="仿宋_GB2312" w:hAnsi="仿宋_GB2312" w:eastAsia="仿宋_GB2312" w:cs="仿宋_GB2312"/>
          <w:b w:val="0"/>
          <w:bCs w:val="0"/>
          <w:sz w:val="28"/>
          <w:szCs w:val="28"/>
        </w:rPr>
        <w:t>的资金</w:t>
      </w:r>
      <w:r>
        <w:rPr>
          <w:rFonts w:hint="eastAsia" w:ascii="仿宋_GB2312" w:hAnsi="仿宋_GB2312" w:eastAsia="仿宋_GB2312" w:cs="仿宋_GB2312"/>
          <w:b w:val="0"/>
          <w:bCs w:val="0"/>
          <w:sz w:val="28"/>
          <w:szCs w:val="28"/>
          <w:lang w:eastAsia="zh-CN"/>
        </w:rPr>
        <w:t>托管</w:t>
      </w:r>
      <w:r>
        <w:rPr>
          <w:rFonts w:hint="eastAsia" w:ascii="仿宋_GB2312" w:hAnsi="仿宋_GB2312" w:eastAsia="仿宋_GB2312" w:cs="仿宋_GB2312"/>
          <w:b w:val="0"/>
          <w:bCs w:val="0"/>
          <w:sz w:val="28"/>
          <w:szCs w:val="28"/>
        </w:rPr>
        <w:t>申请、撤销、扣划等指令，均基于与</w:t>
      </w:r>
      <w:r>
        <w:rPr>
          <w:rFonts w:hint="eastAsia" w:ascii="仿宋_GB2312" w:hAnsi="仿宋_GB2312" w:eastAsia="仿宋_GB2312" w:cs="仿宋_GB2312"/>
          <w:b w:val="0"/>
          <w:bCs w:val="0"/>
          <w:sz w:val="28"/>
          <w:szCs w:val="28"/>
          <w:lang w:val="en-US" w:eastAsia="zh-CN"/>
        </w:rPr>
        <w:t>甲</w:t>
      </w:r>
      <w:r>
        <w:rPr>
          <w:rFonts w:hint="eastAsia" w:ascii="仿宋_GB2312" w:hAnsi="仿宋_GB2312" w:eastAsia="仿宋_GB2312" w:cs="仿宋_GB2312"/>
          <w:b w:val="0"/>
          <w:bCs w:val="0"/>
          <w:sz w:val="28"/>
          <w:szCs w:val="28"/>
        </w:rPr>
        <w:t>方签订的交易合同</w:t>
      </w:r>
      <w:r>
        <w:rPr>
          <w:rFonts w:hint="eastAsia" w:ascii="仿宋_GB2312" w:hAnsi="仿宋_GB2312" w:eastAsia="仿宋_GB2312" w:cs="仿宋_GB2312"/>
          <w:sz w:val="28"/>
          <w:szCs w:val="28"/>
          <w:lang w:val="en-US" w:eastAsia="zh-CN"/>
        </w:rPr>
        <w:t>或其他合法事由</w:t>
      </w:r>
      <w:r>
        <w:rPr>
          <w:rFonts w:hint="eastAsia" w:ascii="仿宋_GB2312" w:hAnsi="仿宋_GB2312" w:eastAsia="仿宋_GB2312" w:cs="仿宋_GB2312"/>
          <w:b w:val="0"/>
          <w:bCs w:val="0"/>
          <w:sz w:val="28"/>
          <w:szCs w:val="28"/>
        </w:rPr>
        <w:t>，根据确切事实及合法理由，并经双方协商一致，</w:t>
      </w:r>
      <w:r>
        <w:rPr>
          <w:rFonts w:hint="eastAsia" w:ascii="仿宋_GB2312" w:hAnsi="仿宋_GB2312" w:eastAsia="仿宋_GB2312" w:cs="仿宋_GB2312"/>
          <w:sz w:val="28"/>
          <w:szCs w:val="28"/>
          <w:lang w:val="en-US" w:eastAsia="zh-CN"/>
        </w:rPr>
        <w:t>且确保</w:t>
      </w:r>
      <w:r>
        <w:rPr>
          <w:rFonts w:hint="eastAsia" w:ascii="仿宋_GB2312" w:hAnsi="仿宋_GB2312" w:eastAsia="仿宋_GB2312" w:cs="仿宋_GB2312"/>
          <w:b w:val="0"/>
          <w:bCs w:val="0"/>
          <w:sz w:val="28"/>
          <w:szCs w:val="28"/>
        </w:rPr>
        <w:t>不会导致任何争议、纠纷或侵犯任何组织、个人的合法权益。如因此发生任何争议或纠纷或其他侵权事件，均由甲方和乙方自行解决并承担相关责任；如因此</w:t>
      </w:r>
      <w:r>
        <w:rPr>
          <w:rFonts w:hint="eastAsia" w:ascii="仿宋_GB2312" w:hAnsi="仿宋_GB2312" w:eastAsia="仿宋_GB2312" w:cs="仿宋_GB2312"/>
          <w:b w:val="0"/>
          <w:bCs w:val="0"/>
          <w:sz w:val="28"/>
          <w:szCs w:val="28"/>
          <w:lang w:val="en-US" w:eastAsia="zh-CN"/>
        </w:rPr>
        <w:t>导致</w:t>
      </w:r>
      <w:r>
        <w:rPr>
          <w:rFonts w:hint="eastAsia" w:ascii="仿宋_GB2312" w:hAnsi="仿宋_GB2312" w:eastAsia="仿宋_GB2312" w:cs="仿宋_GB2312"/>
          <w:b w:val="0"/>
          <w:bCs w:val="0"/>
          <w:sz w:val="28"/>
          <w:szCs w:val="28"/>
        </w:rPr>
        <w:t>丙方被投诉、索赔或被追究责任的，责任方</w:t>
      </w:r>
      <w:r>
        <w:rPr>
          <w:rFonts w:hint="eastAsia" w:ascii="仿宋_GB2312" w:hAnsi="仿宋_GB2312" w:eastAsia="仿宋_GB2312" w:cs="仿宋_GB2312"/>
          <w:b w:val="0"/>
          <w:bCs w:val="0"/>
          <w:sz w:val="28"/>
          <w:szCs w:val="28"/>
          <w:lang w:val="en-US" w:eastAsia="zh-CN"/>
        </w:rPr>
        <w:t>应</w:t>
      </w:r>
      <w:r>
        <w:rPr>
          <w:rFonts w:hint="eastAsia" w:ascii="仿宋_GB2312" w:hAnsi="仿宋_GB2312" w:eastAsia="仿宋_GB2312" w:cs="仿宋_GB2312"/>
          <w:b w:val="0"/>
          <w:bCs w:val="0"/>
          <w:sz w:val="28"/>
          <w:szCs w:val="28"/>
        </w:rPr>
        <w:t>对丙方名誉、经济等方面损失给予赔偿。</w:t>
      </w:r>
    </w:p>
    <w:p>
      <w:pPr>
        <w:spacing w:line="400" w:lineRule="exact"/>
        <w:ind w:firstLine="560" w:firstLineChars="200"/>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3</w:t>
      </w:r>
      <w:r>
        <w:rPr>
          <w:rFonts w:hint="eastAsia" w:ascii="仿宋_GB2312" w:hAnsi="仿宋_GB2312" w:eastAsia="仿宋_GB2312" w:cs="仿宋_GB2312"/>
          <w:b w:val="0"/>
          <w:bCs w:val="0"/>
          <w:sz w:val="28"/>
          <w:szCs w:val="28"/>
          <w:lang w:val="en-US" w:eastAsia="zh-CN"/>
        </w:rPr>
        <w:t>.</w:t>
      </w:r>
      <w:r>
        <w:rPr>
          <w:rFonts w:hint="eastAsia" w:ascii="仿宋_GB2312" w:hAnsi="仿宋_GB2312" w:eastAsia="仿宋_GB2312" w:cs="仿宋_GB2312"/>
          <w:b w:val="0"/>
          <w:bCs w:val="0"/>
          <w:sz w:val="28"/>
          <w:szCs w:val="28"/>
        </w:rPr>
        <w:t>乙方应基于与</w:t>
      </w:r>
      <w:r>
        <w:rPr>
          <w:rFonts w:hint="eastAsia" w:ascii="仿宋_GB2312" w:hAnsi="仿宋_GB2312" w:eastAsia="仿宋_GB2312" w:cs="仿宋_GB2312"/>
          <w:b w:val="0"/>
          <w:bCs w:val="0"/>
          <w:sz w:val="28"/>
          <w:szCs w:val="28"/>
          <w:lang w:val="en-US" w:eastAsia="zh-CN"/>
        </w:rPr>
        <w:t>甲</w:t>
      </w:r>
      <w:r>
        <w:rPr>
          <w:rFonts w:hint="eastAsia" w:ascii="仿宋_GB2312" w:hAnsi="仿宋_GB2312" w:eastAsia="仿宋_GB2312" w:cs="仿宋_GB2312"/>
          <w:b w:val="0"/>
          <w:bCs w:val="0"/>
          <w:sz w:val="28"/>
          <w:szCs w:val="28"/>
        </w:rPr>
        <w:t>方签署的交易合同</w:t>
      </w:r>
      <w:r>
        <w:rPr>
          <w:rFonts w:hint="eastAsia" w:ascii="仿宋_GB2312" w:hAnsi="仿宋_GB2312" w:eastAsia="仿宋_GB2312" w:cs="仿宋_GB2312"/>
          <w:sz w:val="28"/>
          <w:szCs w:val="28"/>
          <w:lang w:val="en-US" w:eastAsia="zh-CN"/>
        </w:rPr>
        <w:t>或其他合法事由</w:t>
      </w:r>
      <w:r>
        <w:rPr>
          <w:rFonts w:hint="eastAsia" w:ascii="仿宋_GB2312" w:hAnsi="仿宋_GB2312" w:eastAsia="仿宋_GB2312" w:cs="仿宋_GB2312"/>
          <w:b w:val="0"/>
          <w:bCs w:val="0"/>
          <w:sz w:val="28"/>
          <w:szCs w:val="28"/>
        </w:rPr>
        <w:t>，在交易正常</w:t>
      </w:r>
      <w:r>
        <w:rPr>
          <w:rFonts w:hint="eastAsia" w:ascii="仿宋_GB2312" w:hAnsi="仿宋_GB2312" w:eastAsia="仿宋_GB2312" w:cs="仿宋_GB2312"/>
          <w:sz w:val="28"/>
          <w:szCs w:val="28"/>
          <w:lang w:val="en-US" w:eastAsia="zh-CN"/>
        </w:rPr>
        <w:t>或甲乙双方协商一致</w:t>
      </w:r>
      <w:r>
        <w:rPr>
          <w:rFonts w:hint="eastAsia" w:ascii="仿宋_GB2312" w:hAnsi="仿宋_GB2312" w:eastAsia="仿宋_GB2312" w:cs="仿宋_GB2312"/>
          <w:b w:val="0"/>
          <w:bCs w:val="0"/>
          <w:sz w:val="28"/>
          <w:szCs w:val="28"/>
        </w:rPr>
        <w:t>的情况下，及时配合完成资金</w:t>
      </w:r>
      <w:r>
        <w:rPr>
          <w:rFonts w:hint="eastAsia" w:ascii="仿宋_GB2312" w:hAnsi="仿宋_GB2312" w:eastAsia="仿宋_GB2312" w:cs="仿宋_GB2312"/>
          <w:b w:val="0"/>
          <w:bCs w:val="0"/>
          <w:sz w:val="28"/>
          <w:szCs w:val="28"/>
          <w:lang w:eastAsia="zh-CN"/>
        </w:rPr>
        <w:t>托管</w:t>
      </w:r>
      <w:r>
        <w:rPr>
          <w:rFonts w:hint="eastAsia" w:ascii="仿宋_GB2312" w:hAnsi="仿宋_GB2312" w:eastAsia="仿宋_GB2312" w:cs="仿宋_GB2312"/>
          <w:b w:val="0"/>
          <w:bCs w:val="0"/>
          <w:sz w:val="28"/>
          <w:szCs w:val="28"/>
        </w:rPr>
        <w:t>的资金止付、</w:t>
      </w:r>
      <w:r>
        <w:rPr>
          <w:rFonts w:hint="eastAsia" w:ascii="仿宋_GB2312" w:hAnsi="仿宋_GB2312" w:eastAsia="仿宋_GB2312" w:cs="仿宋_GB2312"/>
          <w:b w:val="0"/>
          <w:bCs w:val="0"/>
          <w:sz w:val="28"/>
          <w:szCs w:val="28"/>
          <w:lang w:val="en-US" w:eastAsia="zh-CN"/>
        </w:rPr>
        <w:t>撤销</w:t>
      </w:r>
      <w:r>
        <w:rPr>
          <w:rFonts w:hint="eastAsia" w:ascii="仿宋_GB2312" w:hAnsi="仿宋_GB2312" w:eastAsia="仿宋_GB2312" w:cs="仿宋_GB2312"/>
          <w:b w:val="0"/>
          <w:bCs w:val="0"/>
          <w:sz w:val="28"/>
          <w:szCs w:val="28"/>
        </w:rPr>
        <w:t>、扣划等</w:t>
      </w:r>
      <w:r>
        <w:rPr>
          <w:rFonts w:hint="eastAsia" w:ascii="仿宋_GB2312" w:hAnsi="仿宋_GB2312" w:eastAsia="仿宋_GB2312" w:cs="仿宋_GB2312"/>
          <w:b w:val="0"/>
          <w:bCs w:val="0"/>
          <w:sz w:val="28"/>
          <w:szCs w:val="28"/>
          <w:lang w:val="en-US" w:eastAsia="zh-CN"/>
        </w:rPr>
        <w:t>指令的</w:t>
      </w:r>
      <w:r>
        <w:rPr>
          <w:rFonts w:hint="eastAsia" w:ascii="仿宋_GB2312" w:hAnsi="仿宋_GB2312" w:eastAsia="仿宋_GB2312" w:cs="仿宋_GB2312"/>
          <w:b w:val="0"/>
          <w:bCs w:val="0"/>
          <w:sz w:val="28"/>
          <w:szCs w:val="28"/>
        </w:rPr>
        <w:t>确认操作，乙方不得无故拒绝或拖延</w:t>
      </w:r>
      <w:r>
        <w:rPr>
          <w:rFonts w:hint="eastAsia" w:ascii="仿宋_GB2312" w:hAnsi="仿宋_GB2312" w:eastAsia="仿宋_GB2312" w:cs="仿宋_GB2312"/>
          <w:b w:val="0"/>
          <w:bCs w:val="0"/>
          <w:sz w:val="28"/>
          <w:szCs w:val="28"/>
          <w:lang w:val="en-US" w:eastAsia="zh-CN"/>
        </w:rPr>
        <w:t>确认</w:t>
      </w:r>
      <w:r>
        <w:rPr>
          <w:rFonts w:hint="eastAsia" w:ascii="仿宋_GB2312" w:hAnsi="仿宋_GB2312" w:eastAsia="仿宋_GB2312" w:cs="仿宋_GB2312"/>
          <w:b w:val="0"/>
          <w:bCs w:val="0"/>
          <w:sz w:val="28"/>
          <w:szCs w:val="28"/>
        </w:rPr>
        <w:t>上述指令。因乙方无故拒绝或拖延提供上述指令致使丙方无法及时完成上述交易，相关责任由乙方承担。</w:t>
      </w:r>
    </w:p>
    <w:p>
      <w:pPr>
        <w:spacing w:line="400" w:lineRule="exact"/>
        <w:ind w:firstLine="560" w:firstLineChars="200"/>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4</w:t>
      </w:r>
      <w:r>
        <w:rPr>
          <w:rFonts w:hint="eastAsia" w:ascii="仿宋_GB2312" w:hAnsi="仿宋_GB2312" w:eastAsia="仿宋_GB2312" w:cs="仿宋_GB2312"/>
          <w:b w:val="0"/>
          <w:bCs w:val="0"/>
          <w:sz w:val="28"/>
          <w:szCs w:val="28"/>
          <w:lang w:val="en-US" w:eastAsia="zh-CN"/>
        </w:rPr>
        <w:t>.</w:t>
      </w:r>
      <w:r>
        <w:rPr>
          <w:rFonts w:hint="eastAsia" w:ascii="仿宋_GB2312" w:hAnsi="仿宋_GB2312" w:eastAsia="仿宋_GB2312" w:cs="仿宋_GB2312"/>
          <w:b w:val="0"/>
          <w:bCs w:val="0"/>
          <w:sz w:val="28"/>
          <w:szCs w:val="28"/>
        </w:rPr>
        <w:t>乙方不可撤销地授权丙方在收到经甲方和乙方确认的扣划指令后，由丙方将乙方</w:t>
      </w:r>
      <w:r>
        <w:rPr>
          <w:rFonts w:hint="eastAsia" w:ascii="仿宋_GB2312" w:hAnsi="仿宋_GB2312" w:eastAsia="仿宋_GB2312" w:cs="仿宋_GB2312"/>
          <w:b w:val="0"/>
          <w:bCs w:val="0"/>
          <w:sz w:val="28"/>
          <w:szCs w:val="28"/>
          <w:lang w:eastAsia="zh-CN"/>
        </w:rPr>
        <w:t>托管</w:t>
      </w:r>
      <w:r>
        <w:rPr>
          <w:rFonts w:hint="eastAsia" w:ascii="仿宋_GB2312" w:hAnsi="仿宋_GB2312" w:eastAsia="仿宋_GB2312" w:cs="仿宋_GB2312"/>
          <w:b w:val="0"/>
          <w:bCs w:val="0"/>
          <w:sz w:val="28"/>
          <w:szCs w:val="28"/>
        </w:rPr>
        <w:t>账户中止付的资金扣划至</w:t>
      </w:r>
      <w:r>
        <w:rPr>
          <w:rFonts w:hint="eastAsia" w:ascii="仿宋_GB2312" w:hAnsi="仿宋_GB2312" w:eastAsia="仿宋_GB2312" w:cs="仿宋_GB2312"/>
          <w:b w:val="0"/>
          <w:bCs w:val="0"/>
          <w:sz w:val="28"/>
          <w:szCs w:val="28"/>
          <w:lang w:val="en-US" w:eastAsia="zh-CN"/>
        </w:rPr>
        <w:t>甲</w:t>
      </w:r>
      <w:r>
        <w:rPr>
          <w:rFonts w:hint="eastAsia" w:ascii="仿宋_GB2312" w:hAnsi="仿宋_GB2312" w:eastAsia="仿宋_GB2312" w:cs="仿宋_GB2312"/>
          <w:b w:val="0"/>
          <w:bCs w:val="0"/>
          <w:sz w:val="28"/>
          <w:szCs w:val="28"/>
        </w:rPr>
        <w:t>方</w:t>
      </w:r>
      <w:r>
        <w:rPr>
          <w:rFonts w:hint="eastAsia" w:ascii="仿宋_GB2312" w:hAnsi="仿宋_GB2312" w:eastAsia="仿宋_GB2312" w:cs="仿宋_GB2312"/>
          <w:b w:val="0"/>
          <w:bCs w:val="0"/>
          <w:sz w:val="28"/>
          <w:szCs w:val="28"/>
          <w:lang w:val="en-US" w:eastAsia="zh-CN"/>
        </w:rPr>
        <w:t>在托管申请时确认的收款</w:t>
      </w:r>
      <w:r>
        <w:rPr>
          <w:rFonts w:hint="eastAsia" w:ascii="仿宋_GB2312" w:hAnsi="仿宋_GB2312" w:eastAsia="仿宋_GB2312" w:cs="仿宋_GB2312"/>
          <w:b w:val="0"/>
          <w:bCs w:val="0"/>
          <w:sz w:val="28"/>
          <w:szCs w:val="28"/>
        </w:rPr>
        <w:t>账户。</w:t>
      </w:r>
    </w:p>
    <w:p>
      <w:pPr>
        <w:spacing w:line="400" w:lineRule="exact"/>
        <w:ind w:firstLine="560" w:firstLineChars="200"/>
        <w:rPr>
          <w:rFonts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rPr>
        <w:t>5</w:t>
      </w:r>
      <w:r>
        <w:rPr>
          <w:rFonts w:hint="eastAsia" w:ascii="仿宋_GB2312" w:hAnsi="仿宋_GB2312" w:eastAsia="仿宋_GB2312" w:cs="仿宋_GB2312"/>
          <w:b w:val="0"/>
          <w:bCs w:val="0"/>
          <w:sz w:val="28"/>
          <w:szCs w:val="28"/>
          <w:lang w:val="en-US" w:eastAsia="zh-CN"/>
        </w:rPr>
        <w:t>.</w:t>
      </w:r>
      <w:r>
        <w:rPr>
          <w:rFonts w:hint="eastAsia" w:ascii="仿宋_GB2312" w:hAnsi="仿宋_GB2312" w:eastAsia="仿宋_GB2312" w:cs="仿宋_GB2312"/>
          <w:b w:val="0"/>
          <w:bCs w:val="0"/>
          <w:sz w:val="28"/>
          <w:szCs w:val="28"/>
        </w:rPr>
        <w:t>乙方知晓并愿意承担丙方根据甲、乙双方确认的扣划指令进行无条件</w:t>
      </w:r>
      <w:r>
        <w:rPr>
          <w:rFonts w:hint="eastAsia" w:ascii="仿宋_GB2312" w:hAnsi="仿宋_GB2312" w:eastAsia="仿宋_GB2312" w:cs="仿宋_GB2312"/>
          <w:b w:val="0"/>
          <w:bCs w:val="0"/>
          <w:sz w:val="28"/>
          <w:szCs w:val="28"/>
          <w:lang w:eastAsia="zh-Hans"/>
        </w:rPr>
        <w:t>扣划</w:t>
      </w:r>
      <w:r>
        <w:rPr>
          <w:rFonts w:hint="eastAsia" w:ascii="仿宋_GB2312" w:hAnsi="仿宋_GB2312" w:eastAsia="仿宋_GB2312" w:cs="仿宋_GB2312"/>
          <w:b w:val="0"/>
          <w:bCs w:val="0"/>
          <w:sz w:val="28"/>
          <w:szCs w:val="28"/>
        </w:rPr>
        <w:t>的结果，因</w:t>
      </w:r>
      <w:r>
        <w:rPr>
          <w:rFonts w:hint="eastAsia" w:ascii="仿宋_GB2312" w:hAnsi="仿宋_GB2312" w:eastAsia="仿宋_GB2312" w:cs="仿宋_GB2312"/>
          <w:b w:val="0"/>
          <w:bCs w:val="0"/>
          <w:sz w:val="28"/>
          <w:szCs w:val="28"/>
          <w:lang w:val="en-US" w:eastAsia="zh-CN"/>
        </w:rPr>
        <w:t>丙方根据甲、乙双方确认的扣划指令</w:t>
      </w:r>
      <w:r>
        <w:rPr>
          <w:rFonts w:hint="eastAsia" w:ascii="仿宋_GB2312" w:hAnsi="仿宋_GB2312" w:eastAsia="仿宋_GB2312" w:cs="仿宋_GB2312"/>
          <w:b w:val="0"/>
          <w:bCs w:val="0"/>
          <w:sz w:val="28"/>
          <w:szCs w:val="28"/>
        </w:rPr>
        <w:t>扣划</w:t>
      </w:r>
      <w:r>
        <w:rPr>
          <w:rFonts w:hint="eastAsia" w:ascii="仿宋_GB2312" w:hAnsi="仿宋_GB2312" w:eastAsia="仿宋_GB2312" w:cs="仿宋_GB2312"/>
          <w:b w:val="0"/>
          <w:bCs w:val="0"/>
          <w:sz w:val="28"/>
          <w:szCs w:val="28"/>
          <w:lang w:eastAsia="zh-CN"/>
        </w:rPr>
        <w:t>托管</w:t>
      </w:r>
      <w:r>
        <w:rPr>
          <w:rFonts w:hint="eastAsia" w:ascii="仿宋_GB2312" w:hAnsi="仿宋_GB2312" w:eastAsia="仿宋_GB2312" w:cs="仿宋_GB2312"/>
          <w:b w:val="0"/>
          <w:bCs w:val="0"/>
          <w:sz w:val="28"/>
          <w:szCs w:val="28"/>
        </w:rPr>
        <w:t>账户资金所引起的纠纷，乙方</w:t>
      </w:r>
      <w:r>
        <w:rPr>
          <w:rFonts w:hint="eastAsia" w:ascii="仿宋_GB2312" w:hAnsi="仿宋_GB2312" w:eastAsia="仿宋_GB2312" w:cs="仿宋_GB2312"/>
          <w:b w:val="0"/>
          <w:bCs w:val="0"/>
          <w:sz w:val="28"/>
          <w:szCs w:val="28"/>
          <w:lang w:val="en-US" w:eastAsia="zh-CN"/>
        </w:rPr>
        <w:t>应</w:t>
      </w:r>
      <w:r>
        <w:rPr>
          <w:rFonts w:hint="eastAsia" w:ascii="仿宋_GB2312" w:hAnsi="仿宋_GB2312" w:eastAsia="仿宋_GB2312" w:cs="仿宋_GB2312"/>
          <w:b w:val="0"/>
          <w:bCs w:val="0"/>
          <w:sz w:val="28"/>
          <w:szCs w:val="28"/>
        </w:rPr>
        <w:t>基于与</w:t>
      </w:r>
      <w:r>
        <w:rPr>
          <w:rFonts w:hint="eastAsia" w:ascii="仿宋_GB2312" w:hAnsi="仿宋_GB2312" w:eastAsia="仿宋_GB2312" w:cs="仿宋_GB2312"/>
          <w:b w:val="0"/>
          <w:bCs w:val="0"/>
          <w:sz w:val="28"/>
          <w:szCs w:val="28"/>
          <w:lang w:val="en-US" w:eastAsia="zh-CN"/>
        </w:rPr>
        <w:t>甲</w:t>
      </w:r>
      <w:r>
        <w:rPr>
          <w:rFonts w:hint="eastAsia" w:ascii="仿宋_GB2312" w:hAnsi="仿宋_GB2312" w:eastAsia="仿宋_GB2312" w:cs="仿宋_GB2312"/>
          <w:b w:val="0"/>
          <w:bCs w:val="0"/>
          <w:sz w:val="28"/>
          <w:szCs w:val="28"/>
        </w:rPr>
        <w:t>方签署的合同</w:t>
      </w:r>
      <w:r>
        <w:rPr>
          <w:rFonts w:hint="eastAsia" w:ascii="仿宋_GB2312" w:hAnsi="仿宋_GB2312" w:eastAsia="仿宋_GB2312" w:cs="仿宋_GB2312"/>
          <w:b w:val="0"/>
          <w:bCs w:val="0"/>
          <w:sz w:val="28"/>
          <w:szCs w:val="28"/>
          <w:lang w:val="en-US" w:eastAsia="zh-CN"/>
        </w:rPr>
        <w:t>或其他合法事由</w:t>
      </w:r>
      <w:r>
        <w:rPr>
          <w:rFonts w:hint="eastAsia" w:ascii="仿宋_GB2312" w:hAnsi="仿宋_GB2312" w:eastAsia="仿宋_GB2312" w:cs="仿宋_GB2312"/>
          <w:b w:val="0"/>
          <w:bCs w:val="0"/>
          <w:sz w:val="28"/>
          <w:szCs w:val="28"/>
        </w:rPr>
        <w:t>与</w:t>
      </w:r>
      <w:r>
        <w:rPr>
          <w:rFonts w:hint="eastAsia" w:ascii="仿宋_GB2312" w:hAnsi="仿宋_GB2312" w:eastAsia="仿宋_GB2312" w:cs="仿宋_GB2312"/>
          <w:b w:val="0"/>
          <w:bCs w:val="0"/>
          <w:sz w:val="28"/>
          <w:szCs w:val="28"/>
          <w:lang w:val="en-US" w:eastAsia="zh-CN"/>
        </w:rPr>
        <w:t>甲</w:t>
      </w:r>
      <w:r>
        <w:rPr>
          <w:rFonts w:hint="eastAsia" w:ascii="仿宋_GB2312" w:hAnsi="仿宋_GB2312" w:eastAsia="仿宋_GB2312" w:cs="仿宋_GB2312"/>
          <w:b w:val="0"/>
          <w:bCs w:val="0"/>
          <w:sz w:val="28"/>
          <w:szCs w:val="28"/>
        </w:rPr>
        <w:t>方</w:t>
      </w:r>
      <w:r>
        <w:rPr>
          <w:rFonts w:hint="eastAsia" w:ascii="仿宋_GB2312" w:hAnsi="仿宋_GB2312" w:eastAsia="仿宋_GB2312" w:cs="仿宋_GB2312"/>
          <w:b w:val="0"/>
          <w:bCs w:val="0"/>
          <w:sz w:val="28"/>
          <w:szCs w:val="28"/>
          <w:highlight w:val="none"/>
        </w:rPr>
        <w:t>自行协商</w:t>
      </w: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丙方无需承担任何责任</w:t>
      </w:r>
      <w:r>
        <w:rPr>
          <w:rFonts w:hint="eastAsia" w:ascii="仿宋_GB2312" w:hAnsi="仿宋_GB2312" w:eastAsia="仿宋_GB2312" w:cs="仿宋_GB2312"/>
          <w:b w:val="0"/>
          <w:bCs w:val="0"/>
          <w:sz w:val="28"/>
          <w:szCs w:val="28"/>
          <w:highlight w:val="none"/>
        </w:rPr>
        <w:t>；</w:t>
      </w:r>
      <w:r>
        <w:rPr>
          <w:rFonts w:hint="eastAsia" w:ascii="仿宋_GB2312" w:hAnsi="仿宋_GB2312" w:eastAsia="仿宋_GB2312" w:cs="仿宋_GB2312"/>
          <w:b/>
          <w:bCs/>
          <w:sz w:val="28"/>
          <w:szCs w:val="28"/>
        </w:rPr>
        <w:t>乙</w:t>
      </w:r>
      <w:r>
        <w:rPr>
          <w:rFonts w:hint="eastAsia" w:ascii="仿宋_GB2312" w:hAnsi="仿宋_GB2312" w:eastAsia="仿宋_GB2312" w:cs="仿宋_GB2312"/>
          <w:b/>
          <w:bCs/>
          <w:sz w:val="28"/>
          <w:szCs w:val="28"/>
          <w:highlight w:val="none"/>
        </w:rPr>
        <w:t>方在资金</w:t>
      </w:r>
      <w:r>
        <w:rPr>
          <w:rFonts w:hint="eastAsia" w:ascii="仿宋_GB2312" w:hAnsi="仿宋_GB2312" w:eastAsia="仿宋_GB2312" w:cs="仿宋_GB2312"/>
          <w:b/>
          <w:bCs/>
          <w:sz w:val="28"/>
          <w:szCs w:val="28"/>
          <w:highlight w:val="none"/>
          <w:lang w:eastAsia="zh-CN"/>
        </w:rPr>
        <w:t>托管</w:t>
      </w:r>
      <w:r>
        <w:rPr>
          <w:rFonts w:hint="eastAsia" w:ascii="仿宋_GB2312" w:hAnsi="仿宋_GB2312" w:eastAsia="仿宋_GB2312" w:cs="仿宋_GB2312"/>
          <w:b/>
          <w:bCs/>
          <w:sz w:val="28"/>
          <w:szCs w:val="28"/>
          <w:highlight w:val="none"/>
        </w:rPr>
        <w:t>止付期间内不可撤销</w:t>
      </w:r>
      <w:r>
        <w:rPr>
          <w:rFonts w:hint="eastAsia" w:ascii="仿宋_GB2312" w:hAnsi="仿宋_GB2312" w:eastAsia="仿宋_GB2312" w:cs="仿宋_GB2312"/>
          <w:b/>
          <w:bCs/>
          <w:sz w:val="28"/>
          <w:szCs w:val="28"/>
          <w:highlight w:val="none"/>
          <w:lang w:val="en-US" w:eastAsia="zh-CN"/>
        </w:rPr>
        <w:t>地</w:t>
      </w:r>
      <w:r>
        <w:rPr>
          <w:rFonts w:hint="eastAsia" w:ascii="仿宋_GB2312" w:hAnsi="仿宋_GB2312" w:eastAsia="仿宋_GB2312" w:cs="仿宋_GB2312"/>
          <w:b/>
          <w:bCs/>
          <w:sz w:val="28"/>
          <w:szCs w:val="28"/>
          <w:highlight w:val="none"/>
        </w:rPr>
        <w:t>授权丙方扣划</w:t>
      </w:r>
      <w:r>
        <w:rPr>
          <w:rFonts w:hint="eastAsia" w:ascii="仿宋_GB2312" w:hAnsi="仿宋_GB2312" w:eastAsia="仿宋_GB2312" w:cs="仿宋_GB2312"/>
          <w:b/>
          <w:bCs/>
          <w:sz w:val="28"/>
          <w:szCs w:val="28"/>
          <w:highlight w:val="none"/>
          <w:lang w:val="en-US" w:eastAsia="zh-CN"/>
        </w:rPr>
        <w:t>乙方</w:t>
      </w:r>
      <w:r>
        <w:rPr>
          <w:rFonts w:hint="eastAsia" w:ascii="仿宋_GB2312" w:hAnsi="仿宋_GB2312" w:eastAsia="仿宋_GB2312" w:cs="仿宋_GB2312"/>
          <w:b/>
          <w:bCs/>
          <w:sz w:val="28"/>
          <w:szCs w:val="28"/>
          <w:highlight w:val="none"/>
        </w:rPr>
        <w:t>资金</w:t>
      </w:r>
      <w:r>
        <w:rPr>
          <w:rFonts w:hint="eastAsia" w:ascii="仿宋_GB2312" w:hAnsi="仿宋_GB2312" w:eastAsia="仿宋_GB2312" w:cs="仿宋_GB2312"/>
          <w:b/>
          <w:bCs/>
          <w:sz w:val="28"/>
          <w:szCs w:val="28"/>
          <w:highlight w:val="none"/>
          <w:lang w:eastAsia="zh-CN"/>
        </w:rPr>
        <w:t>托管</w:t>
      </w:r>
      <w:r>
        <w:rPr>
          <w:rFonts w:hint="eastAsia" w:ascii="仿宋_GB2312" w:hAnsi="仿宋_GB2312" w:eastAsia="仿宋_GB2312" w:cs="仿宋_GB2312"/>
          <w:b/>
          <w:bCs/>
          <w:sz w:val="28"/>
          <w:szCs w:val="28"/>
          <w:highlight w:val="none"/>
        </w:rPr>
        <w:t>账户资金时无需</w:t>
      </w:r>
      <w:r>
        <w:rPr>
          <w:rFonts w:hint="eastAsia" w:ascii="仿宋_GB2312" w:hAnsi="仿宋_GB2312" w:eastAsia="仿宋_GB2312" w:cs="仿宋_GB2312"/>
          <w:b/>
          <w:bCs/>
          <w:sz w:val="28"/>
          <w:szCs w:val="28"/>
        </w:rPr>
        <w:t>乙</w:t>
      </w:r>
      <w:r>
        <w:rPr>
          <w:rFonts w:hint="eastAsia" w:ascii="仿宋_GB2312" w:hAnsi="仿宋_GB2312" w:eastAsia="仿宋_GB2312" w:cs="仿宋_GB2312"/>
          <w:b/>
          <w:bCs/>
          <w:sz w:val="28"/>
          <w:szCs w:val="28"/>
          <w:highlight w:val="none"/>
          <w:lang w:eastAsia="zh-Hans"/>
        </w:rPr>
        <w:t>方</w:t>
      </w:r>
      <w:r>
        <w:rPr>
          <w:rFonts w:hint="eastAsia" w:ascii="仿宋_GB2312" w:hAnsi="仿宋_GB2312" w:eastAsia="仿宋_GB2312" w:cs="仿宋_GB2312"/>
          <w:b/>
          <w:bCs/>
          <w:sz w:val="28"/>
          <w:szCs w:val="28"/>
          <w:highlight w:val="none"/>
          <w:lang w:val="en-US" w:eastAsia="zh-Hans"/>
        </w:rPr>
        <w:t>另行</w:t>
      </w:r>
      <w:r>
        <w:rPr>
          <w:rFonts w:hint="eastAsia" w:ascii="仿宋_GB2312" w:hAnsi="仿宋_GB2312" w:eastAsia="仿宋_GB2312" w:cs="仿宋_GB2312"/>
          <w:b/>
          <w:bCs/>
          <w:sz w:val="28"/>
          <w:szCs w:val="28"/>
          <w:highlight w:val="none"/>
        </w:rPr>
        <w:t>提供账户介质及密码</w:t>
      </w:r>
      <w:r>
        <w:rPr>
          <w:rFonts w:hint="eastAsia" w:ascii="仿宋_GB2312" w:hAnsi="仿宋_GB2312" w:eastAsia="仿宋_GB2312" w:cs="仿宋_GB2312"/>
          <w:b w:val="0"/>
          <w:bCs w:val="0"/>
          <w:sz w:val="28"/>
          <w:szCs w:val="28"/>
          <w:highlight w:val="none"/>
        </w:rPr>
        <w:t>。</w:t>
      </w:r>
    </w:p>
    <w:p>
      <w:pPr>
        <w:spacing w:line="400" w:lineRule="exact"/>
        <w:ind w:firstLine="560" w:firstLineChars="200"/>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highlight w:val="none"/>
        </w:rPr>
        <w:t>6</w:t>
      </w:r>
      <w:r>
        <w:rPr>
          <w:rFonts w:hint="eastAsia" w:ascii="仿宋_GB2312" w:hAnsi="仿宋_GB2312" w:eastAsia="仿宋_GB2312" w:cs="仿宋_GB2312"/>
          <w:b w:val="0"/>
          <w:bCs w:val="0"/>
          <w:sz w:val="28"/>
          <w:szCs w:val="28"/>
          <w:highlight w:val="none"/>
          <w:lang w:val="en-US" w:eastAsia="zh-CN"/>
        </w:rPr>
        <w:t>.</w:t>
      </w:r>
      <w:r>
        <w:rPr>
          <w:rFonts w:hint="eastAsia" w:ascii="仿宋_GB2312" w:hAnsi="仿宋_GB2312" w:eastAsia="仿宋_GB2312" w:cs="仿宋_GB2312"/>
          <w:b w:val="0"/>
          <w:bCs w:val="0"/>
          <w:sz w:val="28"/>
          <w:szCs w:val="28"/>
        </w:rPr>
        <w:t>乙</w:t>
      </w:r>
      <w:r>
        <w:rPr>
          <w:rFonts w:hint="eastAsia" w:ascii="仿宋_GB2312" w:hAnsi="仿宋_GB2312" w:eastAsia="仿宋_GB2312" w:cs="仿宋_GB2312"/>
          <w:b w:val="0"/>
          <w:bCs w:val="0"/>
          <w:sz w:val="28"/>
          <w:szCs w:val="28"/>
          <w:highlight w:val="none"/>
        </w:rPr>
        <w:t>方确认在资金</w:t>
      </w:r>
      <w:r>
        <w:rPr>
          <w:rFonts w:hint="eastAsia" w:ascii="仿宋_GB2312" w:hAnsi="仿宋_GB2312" w:eastAsia="仿宋_GB2312" w:cs="仿宋_GB2312"/>
          <w:b w:val="0"/>
          <w:bCs w:val="0"/>
          <w:sz w:val="28"/>
          <w:szCs w:val="28"/>
          <w:highlight w:val="none"/>
          <w:lang w:eastAsia="zh-CN"/>
        </w:rPr>
        <w:t>托管</w:t>
      </w:r>
      <w:r>
        <w:rPr>
          <w:rFonts w:hint="eastAsia" w:ascii="仿宋_GB2312" w:hAnsi="仿宋_GB2312" w:eastAsia="仿宋_GB2312" w:cs="仿宋_GB2312"/>
          <w:b w:val="0"/>
          <w:bCs w:val="0"/>
          <w:sz w:val="28"/>
          <w:szCs w:val="28"/>
          <w:highlight w:val="none"/>
        </w:rPr>
        <w:t>的</w:t>
      </w:r>
      <w:r>
        <w:rPr>
          <w:rFonts w:hint="eastAsia" w:ascii="仿宋_GB2312" w:hAnsi="仿宋_GB2312" w:eastAsia="仿宋_GB2312" w:cs="仿宋_GB2312"/>
          <w:b w:val="0"/>
          <w:bCs w:val="0"/>
          <w:sz w:val="28"/>
          <w:szCs w:val="28"/>
          <w:highlight w:val="none"/>
          <w:lang w:val="en-US" w:eastAsia="zh-CN"/>
        </w:rPr>
        <w:t>止付</w:t>
      </w:r>
      <w:r>
        <w:rPr>
          <w:rFonts w:hint="eastAsia" w:ascii="仿宋_GB2312" w:hAnsi="仿宋_GB2312" w:eastAsia="仿宋_GB2312" w:cs="仿宋_GB2312"/>
          <w:b w:val="0"/>
          <w:bCs w:val="0"/>
          <w:sz w:val="28"/>
          <w:szCs w:val="28"/>
          <w:highlight w:val="none"/>
        </w:rPr>
        <w:t>期间内，向丙方发出</w:t>
      </w:r>
      <w:r>
        <w:rPr>
          <w:rFonts w:hint="eastAsia" w:ascii="仿宋_GB2312" w:hAnsi="仿宋_GB2312" w:eastAsia="仿宋_GB2312" w:cs="仿宋_GB2312"/>
          <w:b w:val="0"/>
          <w:bCs w:val="0"/>
          <w:sz w:val="28"/>
          <w:szCs w:val="28"/>
          <w:highlight w:val="none"/>
          <w:lang w:val="en-US" w:eastAsia="zh-Hans"/>
        </w:rPr>
        <w:t>非</w:t>
      </w:r>
      <w:r>
        <w:rPr>
          <w:rFonts w:hint="eastAsia" w:ascii="仿宋_GB2312" w:hAnsi="仿宋_GB2312" w:eastAsia="仿宋_GB2312" w:cs="仿宋_GB2312"/>
          <w:b w:val="0"/>
          <w:bCs w:val="0"/>
          <w:sz w:val="28"/>
          <w:szCs w:val="28"/>
          <w:highlight w:val="none"/>
        </w:rPr>
        <w:t>本协议所约定的指令</w:t>
      </w:r>
      <w:r>
        <w:rPr>
          <w:rFonts w:hint="eastAsia" w:ascii="仿宋_GB2312" w:hAnsi="仿宋_GB2312" w:eastAsia="仿宋_GB2312" w:cs="仿宋_GB2312"/>
          <w:b w:val="0"/>
          <w:bCs w:val="0"/>
          <w:sz w:val="28"/>
          <w:szCs w:val="28"/>
          <w:highlight w:val="none"/>
          <w:lang w:val="en-US" w:eastAsia="zh-Hans"/>
        </w:rPr>
        <w:t>或不符合本协议所约定的指令</w:t>
      </w:r>
      <w:r>
        <w:rPr>
          <w:rFonts w:hint="eastAsia" w:ascii="仿宋_GB2312" w:hAnsi="仿宋_GB2312" w:eastAsia="仿宋_GB2312" w:cs="仿宋_GB2312"/>
          <w:b w:val="0"/>
          <w:bCs w:val="0"/>
          <w:sz w:val="28"/>
          <w:szCs w:val="28"/>
          <w:highlight w:val="none"/>
        </w:rPr>
        <w:t>，丙方均有权拒绝。丙方仅根据服务流程所约定的方式进行操作，由此产生的资金损失风险等由</w:t>
      </w:r>
      <w:r>
        <w:rPr>
          <w:rFonts w:hint="eastAsia" w:ascii="仿宋_GB2312" w:hAnsi="仿宋_GB2312" w:eastAsia="仿宋_GB2312" w:cs="仿宋_GB2312"/>
          <w:b w:val="0"/>
          <w:bCs w:val="0"/>
          <w:sz w:val="28"/>
          <w:szCs w:val="28"/>
          <w:highlight w:val="none"/>
          <w:lang w:val="en-US" w:eastAsia="zh-CN"/>
        </w:rPr>
        <w:t>乙方</w:t>
      </w:r>
      <w:r>
        <w:rPr>
          <w:rFonts w:hint="eastAsia" w:ascii="仿宋_GB2312" w:hAnsi="仿宋_GB2312" w:eastAsia="仿宋_GB2312" w:cs="仿宋_GB2312"/>
          <w:b w:val="0"/>
          <w:bCs w:val="0"/>
          <w:sz w:val="28"/>
          <w:szCs w:val="28"/>
          <w:highlight w:val="none"/>
        </w:rPr>
        <w:t>自行承担。</w:t>
      </w:r>
    </w:p>
    <w:p>
      <w:pPr>
        <w:spacing w:line="400" w:lineRule="exact"/>
        <w:ind w:firstLine="562" w:firstLineChars="200"/>
        <w:outlineLvl w:val="1"/>
        <w:rPr>
          <w:rFonts w:ascii="仿宋_GB2312" w:hAnsi="仿宋_GB2312" w:eastAsia="仿宋_GB2312" w:cs="仿宋_GB2312"/>
          <w:b/>
          <w:sz w:val="28"/>
          <w:szCs w:val="28"/>
        </w:rPr>
      </w:pPr>
      <w:r>
        <w:rPr>
          <w:rFonts w:hint="eastAsia" w:ascii="仿宋_GB2312" w:hAnsi="仿宋_GB2312" w:eastAsia="仿宋_GB2312" w:cs="仿宋_GB2312"/>
          <w:b/>
          <w:sz w:val="28"/>
          <w:szCs w:val="28"/>
        </w:rPr>
        <w:t>（三）丙方权利和义务</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丙方根据本协议约定提供资金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lang w:val="en-US" w:eastAsia="zh-CN"/>
        </w:rPr>
        <w:t>服务</w:t>
      </w:r>
      <w:r>
        <w:rPr>
          <w:rFonts w:hint="eastAsia" w:ascii="仿宋_GB2312" w:hAnsi="仿宋_GB2312" w:eastAsia="仿宋_GB2312" w:cs="仿宋_GB2312"/>
          <w:sz w:val="28"/>
          <w:szCs w:val="28"/>
        </w:rPr>
        <w:t>，有权依照甲方或乙方根据本协议发出的指令对资金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账户中的资金进行止付、撤销、解</w:t>
      </w:r>
      <w:r>
        <w:rPr>
          <w:rFonts w:hint="eastAsia" w:ascii="仿宋_GB2312" w:hAnsi="仿宋_GB2312" w:eastAsia="仿宋_GB2312" w:cs="仿宋_GB2312"/>
          <w:sz w:val="28"/>
          <w:szCs w:val="28"/>
          <w:lang w:val="en-US" w:eastAsia="zh-CN"/>
        </w:rPr>
        <w:t>除</w:t>
      </w:r>
      <w:r>
        <w:rPr>
          <w:rFonts w:hint="eastAsia" w:ascii="仿宋_GB2312" w:hAnsi="仿宋_GB2312" w:eastAsia="仿宋_GB2312" w:cs="仿宋_GB2312"/>
          <w:sz w:val="28"/>
          <w:szCs w:val="28"/>
        </w:rPr>
        <w:t>止付、</w:t>
      </w:r>
      <w:r>
        <w:rPr>
          <w:rFonts w:hint="eastAsia" w:ascii="仿宋_GB2312" w:hAnsi="仿宋_GB2312" w:eastAsia="仿宋_GB2312" w:cs="仿宋_GB2312"/>
          <w:sz w:val="28"/>
          <w:szCs w:val="28"/>
          <w:lang w:eastAsia="zh-Hans"/>
        </w:rPr>
        <w:t>扣划</w:t>
      </w:r>
      <w:r>
        <w:rPr>
          <w:rFonts w:hint="eastAsia" w:ascii="仿宋_GB2312" w:hAnsi="仿宋_GB2312" w:eastAsia="仿宋_GB2312" w:cs="仿宋_GB2312"/>
          <w:sz w:val="28"/>
          <w:szCs w:val="28"/>
          <w:lang w:val="en-US" w:eastAsia="zh-CN"/>
        </w:rPr>
        <w:t>等</w:t>
      </w:r>
      <w:r>
        <w:rPr>
          <w:rFonts w:hint="eastAsia" w:ascii="仿宋_GB2312" w:hAnsi="仿宋_GB2312" w:eastAsia="仿宋_GB2312" w:cs="仿宋_GB2312"/>
          <w:sz w:val="28"/>
          <w:szCs w:val="28"/>
        </w:rPr>
        <w:t>操作。甲方和乙方之间的任何争议和纠纷，均由甲、乙双方自行协商或通过法律途径解决，丙方不承担任何垫付、担保和赔偿责任。</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如丙方发现甲方和乙方中任何一方提供的信息存在错误、虚假、欺诈或资金来源不合法等情况，丙方有权立即停止提供本协议项下的服务，由此产生的责任、风险、损失由甲方或乙方</w:t>
      </w:r>
      <w:r>
        <w:rPr>
          <w:rFonts w:hint="eastAsia" w:ascii="仿宋_GB2312" w:hAnsi="仿宋_GB2312" w:eastAsia="仿宋_GB2312" w:cs="仿宋_GB2312"/>
          <w:sz w:val="28"/>
          <w:szCs w:val="28"/>
          <w:lang w:val="en-US" w:eastAsia="zh-CN"/>
        </w:rPr>
        <w:t>自行</w:t>
      </w:r>
      <w:r>
        <w:rPr>
          <w:rFonts w:hint="eastAsia" w:ascii="仿宋_GB2312" w:hAnsi="仿宋_GB2312" w:eastAsia="仿宋_GB2312" w:cs="仿宋_GB2312"/>
          <w:sz w:val="28"/>
          <w:szCs w:val="28"/>
        </w:rPr>
        <w:t>承担。</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如甲方和乙方中任何一方未按本协议约定程序完成交易、丙方有权立即停止提供本协议项下的服务，由此产生的责任、风险、损失由甲方或乙方</w:t>
      </w:r>
      <w:r>
        <w:rPr>
          <w:rFonts w:hint="eastAsia" w:ascii="仿宋_GB2312" w:hAnsi="仿宋_GB2312" w:eastAsia="仿宋_GB2312" w:cs="仿宋_GB2312"/>
          <w:sz w:val="28"/>
          <w:szCs w:val="28"/>
          <w:lang w:val="en-US" w:eastAsia="zh-CN"/>
        </w:rPr>
        <w:t>自行</w:t>
      </w:r>
      <w:r>
        <w:rPr>
          <w:rFonts w:hint="eastAsia" w:ascii="仿宋_GB2312" w:hAnsi="仿宋_GB2312" w:eastAsia="仿宋_GB2312" w:cs="仿宋_GB2312"/>
          <w:sz w:val="28"/>
          <w:szCs w:val="28"/>
        </w:rPr>
        <w:t>承担。</w:t>
      </w:r>
    </w:p>
    <w:p>
      <w:pPr>
        <w:spacing w:line="40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第四条 甲方和乙方</w:t>
      </w:r>
      <w:r>
        <w:rPr>
          <w:rFonts w:hint="eastAsia" w:ascii="仿宋_GB2312" w:hAnsi="仿宋_GB2312" w:eastAsia="仿宋_GB2312" w:cs="仿宋_GB2312"/>
          <w:b/>
          <w:sz w:val="28"/>
          <w:szCs w:val="28"/>
          <w:lang w:val="en-US" w:eastAsia="zh-CN"/>
        </w:rPr>
        <w:t>的</w:t>
      </w:r>
      <w:r>
        <w:rPr>
          <w:rFonts w:hint="eastAsia" w:ascii="仿宋_GB2312" w:hAnsi="仿宋_GB2312" w:eastAsia="仿宋_GB2312" w:cs="仿宋_GB2312"/>
          <w:b/>
          <w:sz w:val="28"/>
          <w:szCs w:val="28"/>
        </w:rPr>
        <w:t>声明和承诺</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（一）甲方和乙方均为具有完全民事行为能力的自然人，均在真实交易背景</w:t>
      </w:r>
      <w:r>
        <w:rPr>
          <w:rFonts w:hint="eastAsia" w:ascii="仿宋_GB2312" w:hAnsi="仿宋_GB2312" w:eastAsia="仿宋_GB2312" w:cs="仿宋_GB2312"/>
          <w:sz w:val="28"/>
          <w:szCs w:val="28"/>
          <w:lang w:val="en-US" w:eastAsia="zh-CN"/>
        </w:rPr>
        <w:t>或合法事由</w:t>
      </w:r>
      <w:r>
        <w:rPr>
          <w:rFonts w:hint="eastAsia" w:ascii="仿宋_GB2312" w:hAnsi="仿宋_GB2312" w:eastAsia="仿宋_GB2312" w:cs="仿宋_GB2312"/>
          <w:sz w:val="28"/>
          <w:szCs w:val="28"/>
        </w:rPr>
        <w:t>下，完成资金</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（二）签署和履行本协议系甲方和乙方的真实意愿，甲方和乙方具有签署并履行本协议相应的行为能力，签署并履行本协议不存在任何违反法律法规政策、</w:t>
      </w:r>
      <w:r>
        <w:rPr>
          <w:rFonts w:hint="eastAsia" w:ascii="仿宋_GB2312" w:hAnsi="仿宋_GB2312" w:eastAsia="仿宋_GB2312" w:cs="仿宋_GB2312"/>
          <w:sz w:val="28"/>
          <w:szCs w:val="28"/>
          <w:lang w:val="en-US" w:eastAsia="zh-CN"/>
        </w:rPr>
        <w:t>监管</w:t>
      </w:r>
      <w:r>
        <w:rPr>
          <w:rFonts w:hint="eastAsia" w:ascii="仿宋_GB2312" w:hAnsi="仿宋_GB2312" w:eastAsia="仿宋_GB2312" w:cs="仿宋_GB2312"/>
          <w:sz w:val="28"/>
          <w:szCs w:val="28"/>
        </w:rPr>
        <w:t>规定的情形；甲方、乙方已经取得签订和履行本协议所需的一切有关批准、许可、备案或者登记。</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甲方和乙方向丙方保证，其在本协议项下提供的任何文件和信息（包括但不限于单据、证明文件、支付凭证、支付申请或书面说明）是真实的、准确的、完整的、合法合规的。甲方和乙方对文件的真实性、准确性、完整性、合法合规性承担全部责任，并确保丙方不会因此受到任何损害。</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（四）甲方和乙方承诺，不涉及利用银行账户进行洗钱、欺诈、恐怖融资、逃税、非法套现及其他违法犯罪活动，</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资金的来源合法，其用途不违反任何法律法规的规定。</w:t>
      </w:r>
    </w:p>
    <w:p>
      <w:pPr>
        <w:spacing w:beforeLines="0" w:afterLines="0" w:line="240" w:lineRule="auto"/>
        <w:ind w:firstLine="560" w:firstLineChars="200"/>
        <w:jc w:val="left"/>
        <w:rPr>
          <w:rFonts w:hint="eastAsia" w:ascii="仿宋_GB2312" w:hAnsi="宋体" w:eastAsia="仿宋_GB2312"/>
          <w:color w:val="000000"/>
          <w:sz w:val="28"/>
          <w:szCs w:val="28"/>
        </w:rPr>
      </w:pPr>
      <w:r>
        <w:rPr>
          <w:rFonts w:hint="eastAsia" w:ascii="仿宋_GB2312" w:hAnsi="仿宋_GB2312" w:eastAsia="仿宋_GB2312" w:cs="仿宋_GB2312"/>
          <w:sz w:val="28"/>
          <w:szCs w:val="28"/>
          <w:lang w:eastAsia="zh-Hans"/>
        </w:rPr>
        <w:t>（</w:t>
      </w:r>
      <w:r>
        <w:rPr>
          <w:rFonts w:hint="eastAsia" w:ascii="仿宋_GB2312" w:hAnsi="仿宋_GB2312" w:eastAsia="仿宋_GB2312" w:cs="仿宋_GB2312"/>
          <w:sz w:val="28"/>
          <w:szCs w:val="28"/>
          <w:lang w:val="en-US" w:eastAsia="zh-CN"/>
        </w:rPr>
        <w:t>五</w:t>
      </w:r>
      <w:r>
        <w:rPr>
          <w:rFonts w:hint="eastAsia" w:ascii="仿宋_GB2312" w:hAnsi="仿宋_GB2312" w:eastAsia="仿宋_GB2312" w:cs="仿宋_GB2312"/>
          <w:sz w:val="28"/>
          <w:szCs w:val="28"/>
        </w:rPr>
        <w:t>）</w:t>
      </w:r>
      <w:r>
        <w:rPr>
          <w:rFonts w:hint="eastAsia" w:ascii="仿宋" w:hAnsi="仿宋" w:eastAsia="仿宋" w:cs="仿宋"/>
          <w:b/>
          <w:bCs/>
          <w:sz w:val="28"/>
          <w:szCs w:val="28"/>
        </w:rPr>
        <w:t>为本协议之目的，</w:t>
      </w:r>
      <w:r>
        <w:rPr>
          <w:rFonts w:hint="eastAsia" w:ascii="仿宋" w:hAnsi="仿宋" w:eastAsia="仿宋" w:cs="仿宋"/>
          <w:b/>
          <w:bCs/>
          <w:sz w:val="28"/>
          <w:szCs w:val="28"/>
          <w:lang w:val="en-US" w:eastAsia="zh-CN"/>
        </w:rPr>
        <w:t>甲方和乙方</w:t>
      </w:r>
      <w:r>
        <w:rPr>
          <w:rFonts w:hint="eastAsia" w:ascii="仿宋" w:hAnsi="仿宋" w:eastAsia="仿宋" w:cs="仿宋"/>
          <w:b/>
          <w:bCs/>
          <w:sz w:val="28"/>
          <w:szCs w:val="28"/>
        </w:rPr>
        <w:t>认可</w:t>
      </w:r>
      <w:r>
        <w:rPr>
          <w:rFonts w:hint="eastAsia" w:ascii="仿宋" w:hAnsi="仿宋" w:eastAsia="仿宋" w:cs="仿宋"/>
          <w:b/>
          <w:bCs/>
          <w:sz w:val="28"/>
          <w:szCs w:val="28"/>
          <w:lang w:val="en-US" w:eastAsia="zh-CN"/>
        </w:rPr>
        <w:t>丙方</w:t>
      </w:r>
      <w:r>
        <w:rPr>
          <w:rFonts w:hint="eastAsia" w:ascii="仿宋" w:hAnsi="仿宋" w:eastAsia="仿宋" w:cs="仿宋"/>
          <w:b/>
          <w:bCs/>
          <w:sz w:val="28"/>
          <w:szCs w:val="28"/>
        </w:rPr>
        <w:t>收集业务办理过程中的相关信息。</w:t>
      </w:r>
      <w:r>
        <w:rPr>
          <w:rFonts w:hint="eastAsia" w:ascii="仿宋" w:hAnsi="仿宋" w:eastAsia="仿宋" w:cs="仿宋"/>
          <w:b/>
          <w:bCs/>
          <w:sz w:val="28"/>
          <w:szCs w:val="28"/>
          <w:lang w:val="en-US" w:eastAsia="zh-CN"/>
        </w:rPr>
        <w:t>甲方和乙方</w:t>
      </w:r>
      <w:r>
        <w:rPr>
          <w:rFonts w:hint="eastAsia" w:ascii="仿宋" w:hAnsi="仿宋" w:eastAsia="仿宋" w:cs="仿宋"/>
          <w:b/>
          <w:bCs/>
          <w:sz w:val="28"/>
          <w:szCs w:val="28"/>
        </w:rPr>
        <w:t>同意并授权</w:t>
      </w:r>
      <w:r>
        <w:rPr>
          <w:rFonts w:hint="eastAsia" w:ascii="仿宋" w:hAnsi="仿宋" w:eastAsia="仿宋" w:cs="仿宋"/>
          <w:b/>
          <w:bCs/>
          <w:sz w:val="28"/>
          <w:szCs w:val="28"/>
          <w:lang w:eastAsia="zh-CN"/>
        </w:rPr>
        <w:t>丙方</w:t>
      </w:r>
      <w:r>
        <w:rPr>
          <w:rFonts w:hint="eastAsia" w:ascii="仿宋" w:hAnsi="仿宋" w:eastAsia="仿宋" w:cs="仿宋"/>
          <w:b/>
          <w:bCs/>
          <w:sz w:val="28"/>
          <w:szCs w:val="28"/>
        </w:rPr>
        <w:t>收集、存储</w:t>
      </w:r>
      <w:r>
        <w:rPr>
          <w:rFonts w:hint="eastAsia" w:ascii="仿宋" w:hAnsi="仿宋" w:eastAsia="仿宋" w:cs="仿宋"/>
          <w:b/>
          <w:bCs/>
          <w:sz w:val="28"/>
          <w:szCs w:val="28"/>
          <w:lang w:val="en-US" w:eastAsia="zh-CN"/>
        </w:rPr>
        <w:t>甲方和乙方</w:t>
      </w:r>
      <w:r>
        <w:rPr>
          <w:rFonts w:hint="eastAsia" w:ascii="仿宋" w:hAnsi="仿宋" w:eastAsia="仿宋" w:cs="仿宋"/>
          <w:b/>
          <w:bCs/>
          <w:sz w:val="28"/>
          <w:szCs w:val="28"/>
        </w:rPr>
        <w:t>在办理本业务过程中主动提供或因使用服务而产生的个人信息，</w:t>
      </w:r>
      <w:r>
        <w:rPr>
          <w:rFonts w:hint="eastAsia" w:ascii="仿宋" w:hAnsi="仿宋" w:eastAsia="仿宋" w:cs="仿宋"/>
          <w:b/>
          <w:bCs/>
          <w:sz w:val="28"/>
          <w:szCs w:val="28"/>
          <w:lang w:val="en-US" w:eastAsia="zh-CN"/>
        </w:rPr>
        <w:t>甲方和乙方</w:t>
      </w:r>
      <w:r>
        <w:rPr>
          <w:rFonts w:hint="eastAsia" w:ascii="仿宋" w:hAnsi="仿宋" w:eastAsia="仿宋" w:cs="仿宋"/>
          <w:b/>
          <w:bCs/>
          <w:sz w:val="28"/>
          <w:szCs w:val="28"/>
        </w:rPr>
        <w:t>同意并授权</w:t>
      </w:r>
      <w:r>
        <w:rPr>
          <w:rFonts w:hint="eastAsia" w:ascii="仿宋" w:hAnsi="仿宋" w:eastAsia="仿宋" w:cs="仿宋"/>
          <w:b/>
          <w:bCs/>
          <w:sz w:val="28"/>
          <w:szCs w:val="28"/>
          <w:lang w:eastAsia="zh-CN"/>
        </w:rPr>
        <w:t>丙方</w:t>
      </w:r>
      <w:r>
        <w:rPr>
          <w:rFonts w:hint="eastAsia" w:ascii="仿宋" w:hAnsi="仿宋" w:eastAsia="仿宋" w:cs="仿宋"/>
          <w:b/>
          <w:bCs/>
          <w:sz w:val="28"/>
          <w:szCs w:val="28"/>
        </w:rPr>
        <w:t>可将上述信息用于监管核查、资金清算、账务核算、交易信息记录</w:t>
      </w:r>
      <w:r>
        <w:rPr>
          <w:rFonts w:hint="eastAsia" w:ascii="仿宋" w:hAnsi="仿宋" w:eastAsia="仿宋" w:cs="仿宋"/>
          <w:b/>
          <w:bCs/>
          <w:sz w:val="28"/>
          <w:szCs w:val="28"/>
          <w:lang w:eastAsia="zh-CN"/>
        </w:rPr>
        <w:t>，以及</w:t>
      </w:r>
      <w:r>
        <w:rPr>
          <w:rFonts w:hint="eastAsia" w:ascii="仿宋" w:hAnsi="仿宋" w:eastAsia="仿宋" w:cs="仿宋"/>
          <w:b/>
          <w:bCs/>
          <w:sz w:val="28"/>
          <w:szCs w:val="28"/>
          <w:lang w:val="en-US" w:eastAsia="zh-CN"/>
        </w:rPr>
        <w:t>甲方和乙方</w:t>
      </w:r>
      <w:r>
        <w:rPr>
          <w:rFonts w:hint="eastAsia" w:ascii="仿宋" w:hAnsi="仿宋" w:eastAsia="仿宋" w:cs="仿宋"/>
          <w:b/>
          <w:bCs/>
          <w:sz w:val="28"/>
          <w:szCs w:val="28"/>
        </w:rPr>
        <w:t>在本协议项下申请办理的服务。对于</w:t>
      </w:r>
      <w:r>
        <w:rPr>
          <w:rFonts w:hint="eastAsia" w:ascii="仿宋" w:hAnsi="仿宋" w:eastAsia="仿宋" w:cs="仿宋"/>
          <w:b/>
          <w:bCs/>
          <w:sz w:val="28"/>
          <w:szCs w:val="28"/>
          <w:lang w:val="en-US" w:eastAsia="zh-CN"/>
        </w:rPr>
        <w:t>甲方和乙方</w:t>
      </w:r>
      <w:r>
        <w:rPr>
          <w:rFonts w:hint="eastAsia" w:ascii="仿宋" w:hAnsi="仿宋" w:eastAsia="仿宋" w:cs="仿宋"/>
          <w:b/>
          <w:bCs/>
          <w:sz w:val="28"/>
          <w:szCs w:val="28"/>
        </w:rPr>
        <w:t>同意</w:t>
      </w:r>
      <w:r>
        <w:rPr>
          <w:rFonts w:hint="eastAsia" w:ascii="仿宋" w:hAnsi="仿宋" w:eastAsia="仿宋" w:cs="仿宋"/>
          <w:b/>
          <w:bCs/>
          <w:sz w:val="28"/>
          <w:szCs w:val="28"/>
          <w:lang w:eastAsia="zh-CN"/>
        </w:rPr>
        <w:t>丙方</w:t>
      </w:r>
      <w:r>
        <w:rPr>
          <w:rFonts w:hint="eastAsia" w:ascii="仿宋" w:hAnsi="仿宋" w:eastAsia="仿宋" w:cs="仿宋"/>
          <w:b/>
          <w:bCs/>
          <w:sz w:val="28"/>
          <w:szCs w:val="28"/>
        </w:rPr>
        <w:t>处理的个人信息，</w:t>
      </w:r>
      <w:r>
        <w:rPr>
          <w:rFonts w:hint="eastAsia" w:ascii="仿宋" w:hAnsi="仿宋" w:eastAsia="仿宋" w:cs="仿宋"/>
          <w:b/>
          <w:bCs/>
          <w:sz w:val="28"/>
          <w:szCs w:val="28"/>
          <w:lang w:eastAsia="zh-CN"/>
        </w:rPr>
        <w:t>丙方</w:t>
      </w:r>
      <w:r>
        <w:rPr>
          <w:rFonts w:hint="eastAsia" w:ascii="仿宋" w:hAnsi="仿宋" w:eastAsia="仿宋" w:cs="仿宋"/>
          <w:b/>
          <w:bCs/>
          <w:sz w:val="28"/>
          <w:szCs w:val="28"/>
        </w:rPr>
        <w:t>将按照法律法规、监管规定及与</w:t>
      </w:r>
      <w:r>
        <w:rPr>
          <w:rFonts w:hint="eastAsia" w:ascii="仿宋" w:hAnsi="仿宋" w:eastAsia="仿宋" w:cs="仿宋"/>
          <w:b/>
          <w:bCs/>
          <w:sz w:val="28"/>
          <w:szCs w:val="28"/>
          <w:lang w:val="en-US" w:eastAsia="zh-CN"/>
        </w:rPr>
        <w:t>甲方和乙方</w:t>
      </w:r>
      <w:r>
        <w:rPr>
          <w:rFonts w:hint="eastAsia" w:ascii="仿宋" w:hAnsi="仿宋" w:eastAsia="仿宋" w:cs="仿宋"/>
          <w:b/>
          <w:bCs/>
          <w:sz w:val="28"/>
          <w:szCs w:val="28"/>
        </w:rPr>
        <w:t>的约定开展信息收集、存储、使用、提供行为，并采取相应的安全措施保护</w:t>
      </w:r>
      <w:r>
        <w:rPr>
          <w:rFonts w:hint="eastAsia" w:ascii="仿宋" w:hAnsi="仿宋" w:eastAsia="仿宋" w:cs="仿宋"/>
          <w:b/>
          <w:bCs/>
          <w:sz w:val="28"/>
          <w:szCs w:val="28"/>
          <w:lang w:val="en-US" w:eastAsia="zh-CN"/>
        </w:rPr>
        <w:t>甲方和乙方</w:t>
      </w:r>
      <w:r>
        <w:rPr>
          <w:rFonts w:hint="eastAsia" w:ascii="仿宋" w:hAnsi="仿宋" w:eastAsia="仿宋" w:cs="仿宋"/>
          <w:b/>
          <w:bCs/>
          <w:sz w:val="28"/>
          <w:szCs w:val="28"/>
        </w:rPr>
        <w:t>的个人信息。</w:t>
      </w:r>
      <w:r>
        <w:rPr>
          <w:rFonts w:hint="eastAsia" w:ascii="仿宋" w:hAnsi="仿宋" w:eastAsia="仿宋" w:cs="仿宋"/>
          <w:b/>
          <w:bCs/>
          <w:sz w:val="28"/>
          <w:szCs w:val="28"/>
          <w:lang w:eastAsia="zh-CN"/>
        </w:rPr>
        <w:t>丙方</w:t>
      </w:r>
      <w:r>
        <w:rPr>
          <w:rFonts w:hint="eastAsia" w:ascii="仿宋" w:hAnsi="仿宋" w:eastAsia="仿宋" w:cs="仿宋"/>
          <w:b/>
          <w:bCs/>
          <w:sz w:val="28"/>
          <w:szCs w:val="28"/>
        </w:rPr>
        <w:t>应对相关个人信息保密，但法律法规及金融监管机构另有规定的除外。</w:t>
      </w:r>
    </w:p>
    <w:p>
      <w:pPr>
        <w:spacing w:line="400" w:lineRule="exact"/>
        <w:ind w:firstLine="562" w:firstLineChars="200"/>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第五条 违约责任</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（一）甲方和乙方任意一方违反本协议造成的一切经济、法律责任，均由违反承诺的甲方和乙方各自</w:t>
      </w:r>
      <w:r>
        <w:rPr>
          <w:rFonts w:hint="eastAsia" w:ascii="仿宋_GB2312" w:hAnsi="仿宋_GB2312" w:eastAsia="仿宋_GB2312" w:cs="仿宋_GB2312"/>
          <w:sz w:val="28"/>
          <w:szCs w:val="28"/>
          <w:lang w:val="en-US" w:eastAsia="zh-CN"/>
        </w:rPr>
        <w:t>或共同</w:t>
      </w:r>
      <w:r>
        <w:rPr>
          <w:rFonts w:hint="eastAsia" w:ascii="仿宋_GB2312" w:hAnsi="仿宋_GB2312" w:eastAsia="仿宋_GB2312" w:cs="仿宋_GB2312"/>
          <w:sz w:val="28"/>
          <w:szCs w:val="28"/>
        </w:rPr>
        <w:t>承担，如丙方因此受到损失的，甲方和乙方应承担全额连带赔偿责任。</w:t>
      </w:r>
    </w:p>
    <w:p>
      <w:pPr>
        <w:spacing w:line="40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（二）甲方和乙方之间的违约责任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争议和纠纷，应</w:t>
      </w:r>
      <w:r>
        <w:rPr>
          <w:rFonts w:hint="eastAsia" w:ascii="仿宋_GB2312" w:hAnsi="仿宋_GB2312" w:eastAsia="仿宋_GB2312" w:cs="仿宋_GB2312"/>
          <w:sz w:val="28"/>
          <w:szCs w:val="28"/>
        </w:rPr>
        <w:t>由甲方和乙方另行协商，与丙方无关。丙方的责任仅限于对按照本协议约定已进入</w:t>
      </w:r>
      <w:r>
        <w:rPr>
          <w:rFonts w:hint="eastAsia" w:ascii="仿宋_GB2312" w:hAnsi="仿宋_GB2312" w:eastAsia="仿宋_GB2312" w:cs="仿宋_GB2312"/>
          <w:sz w:val="28"/>
          <w:szCs w:val="28"/>
          <w:lang w:val="en-US" w:eastAsia="zh-CN"/>
        </w:rPr>
        <w:t>托管</w:t>
      </w:r>
      <w:r>
        <w:rPr>
          <w:rFonts w:hint="eastAsia" w:ascii="仿宋_GB2312" w:hAnsi="仿宋_GB2312" w:eastAsia="仿宋_GB2312" w:cs="仿宋_GB2312"/>
          <w:sz w:val="28"/>
          <w:szCs w:val="28"/>
        </w:rPr>
        <w:t>账户的</w:t>
      </w:r>
      <w:r>
        <w:rPr>
          <w:rFonts w:hint="eastAsia" w:ascii="仿宋_GB2312" w:hAnsi="仿宋_GB2312" w:eastAsia="仿宋_GB2312" w:cs="仿宋_GB2312"/>
          <w:sz w:val="28"/>
          <w:szCs w:val="28"/>
          <w:lang w:val="en-US" w:eastAsia="zh-CN"/>
        </w:rPr>
        <w:t>托管</w:t>
      </w:r>
      <w:r>
        <w:rPr>
          <w:rFonts w:hint="eastAsia" w:ascii="仿宋_GB2312" w:hAnsi="仿宋_GB2312" w:eastAsia="仿宋_GB2312" w:cs="仿宋_GB2312"/>
          <w:sz w:val="28"/>
          <w:szCs w:val="28"/>
        </w:rPr>
        <w:t>资金。除此之外，因</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及/或其他第三人的任何纠纷以及其他任何原因导致的纠纷，均与丙方无关</w:t>
      </w:r>
      <w:r>
        <w:rPr>
          <w:rFonts w:hint="eastAsia" w:ascii="仿宋_GB2312" w:hAnsi="仿宋_GB2312" w:eastAsia="仿宋_GB2312" w:cs="仿宋_GB2312"/>
          <w:sz w:val="28"/>
          <w:szCs w:val="28"/>
          <w:lang w:eastAsia="zh-CN"/>
        </w:rPr>
        <w:t>。</w:t>
      </w:r>
    </w:p>
    <w:p>
      <w:pPr>
        <w:spacing w:line="400" w:lineRule="exact"/>
        <w:ind w:firstLine="562" w:firstLineChars="200"/>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第六条 不可抗力及其免责事由</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凡因自然灾害、军事行为、意外事件、政府管制、法规改变、黑客入侵、病毒爆发或其他当事方不可控制的因素造成一方不能履行本协议，当事方不承担违约</w:t>
      </w:r>
      <w:r>
        <w:rPr>
          <w:rFonts w:hint="eastAsia" w:ascii="仿宋_GB2312" w:hAnsi="仿宋_GB2312" w:eastAsia="仿宋_GB2312" w:cs="仿宋_GB2312"/>
          <w:sz w:val="28"/>
          <w:szCs w:val="28"/>
          <w:lang w:val="en-US" w:eastAsia="zh-CN"/>
        </w:rPr>
        <w:t>责任</w:t>
      </w:r>
      <w:r>
        <w:rPr>
          <w:rFonts w:hint="eastAsia" w:ascii="仿宋_GB2312" w:hAnsi="仿宋_GB2312" w:eastAsia="仿宋_GB2312" w:cs="仿宋_GB2312"/>
          <w:sz w:val="28"/>
          <w:szCs w:val="28"/>
        </w:rPr>
        <w:t>，但遭受不可抗力或有其它免责事由的一方应及时书面通知协议相关方不可履行的理由。</w:t>
      </w:r>
    </w:p>
    <w:p>
      <w:pPr>
        <w:spacing w:line="400" w:lineRule="exact"/>
        <w:ind w:firstLine="562" w:firstLineChars="200"/>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第七条 变更、修改和终止</w:t>
      </w:r>
    </w:p>
    <w:p>
      <w:pPr>
        <w:spacing w:beforeLines="-2147483648" w:afterLines="-2147483648" w:line="4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w:t>
      </w:r>
      <w:r>
        <w:rPr>
          <w:rFonts w:hint="eastAsia" w:ascii="仿宋_GB2312" w:hAnsi="仿宋_GB2312" w:eastAsia="仿宋_GB2312" w:cs="仿宋_GB2312"/>
          <w:i w:val="0"/>
          <w:iCs w:val="0"/>
          <w:caps w:val="0"/>
          <w:spacing w:val="0"/>
          <w:sz w:val="28"/>
          <w:szCs w:val="28"/>
          <w:shd w:val="clear" w:color="auto" w:fill="auto"/>
          <w:lang w:eastAsia="zh-CN"/>
        </w:rPr>
        <w:t>丙方</w:t>
      </w:r>
      <w:r>
        <w:rPr>
          <w:rFonts w:hint="eastAsia" w:ascii="仿宋_GB2312" w:hAnsi="仿宋_GB2312" w:eastAsia="仿宋_GB2312" w:cs="仿宋_GB2312"/>
          <w:i w:val="0"/>
          <w:iCs w:val="0"/>
          <w:caps w:val="0"/>
          <w:spacing w:val="0"/>
          <w:sz w:val="28"/>
          <w:szCs w:val="28"/>
          <w:shd w:val="clear" w:color="auto" w:fill="auto"/>
        </w:rPr>
        <w:t>有权依据法律法规、规章或业务需要对</w:t>
      </w:r>
      <w:r>
        <w:rPr>
          <w:rFonts w:hint="eastAsia" w:ascii="仿宋_GB2312" w:hAnsi="仿宋_GB2312" w:eastAsia="仿宋_GB2312" w:cs="仿宋_GB2312"/>
          <w:i w:val="0"/>
          <w:iCs w:val="0"/>
          <w:caps w:val="0"/>
          <w:spacing w:val="0"/>
          <w:sz w:val="28"/>
          <w:szCs w:val="28"/>
          <w:shd w:val="clear" w:color="auto" w:fill="auto"/>
          <w:lang w:val="en-US" w:eastAsia="zh-CN"/>
        </w:rPr>
        <w:t>资金托管的</w:t>
      </w:r>
      <w:r>
        <w:rPr>
          <w:rFonts w:hint="eastAsia" w:ascii="仿宋_GB2312" w:hAnsi="仿宋_GB2312" w:eastAsia="仿宋_GB2312" w:cs="仿宋_GB2312"/>
          <w:i w:val="0"/>
          <w:iCs w:val="0"/>
          <w:caps w:val="0"/>
          <w:spacing w:val="0"/>
          <w:sz w:val="28"/>
          <w:szCs w:val="28"/>
          <w:shd w:val="clear" w:color="auto" w:fill="auto"/>
        </w:rPr>
        <w:t>服务内容、操作流程或收费标准等进行调整，涉及收费或其他权利义务变更的调整，</w:t>
      </w:r>
      <w:r>
        <w:rPr>
          <w:rFonts w:hint="eastAsia" w:ascii="仿宋_GB2312" w:hAnsi="仿宋_GB2312" w:eastAsia="仿宋_GB2312" w:cs="仿宋_GB2312"/>
          <w:i w:val="0"/>
          <w:iCs w:val="0"/>
          <w:caps w:val="0"/>
          <w:spacing w:val="0"/>
          <w:sz w:val="28"/>
          <w:szCs w:val="28"/>
          <w:shd w:val="clear" w:color="auto" w:fill="auto"/>
          <w:lang w:eastAsia="zh-CN"/>
        </w:rPr>
        <w:t>丙方</w:t>
      </w:r>
      <w:r>
        <w:rPr>
          <w:rFonts w:hint="eastAsia" w:ascii="仿宋_GB2312" w:hAnsi="仿宋_GB2312" w:eastAsia="仿宋_GB2312" w:cs="仿宋_GB2312"/>
          <w:i w:val="0"/>
          <w:iCs w:val="0"/>
          <w:caps w:val="0"/>
          <w:spacing w:val="0"/>
          <w:sz w:val="28"/>
          <w:szCs w:val="28"/>
          <w:shd w:val="clear" w:color="auto" w:fill="auto"/>
        </w:rPr>
        <w:t>将提前公告和通知（</w:t>
      </w:r>
      <w:r>
        <w:rPr>
          <w:rFonts w:hint="eastAsia" w:ascii="仿宋_GB2312" w:hAnsi="仿宋_GB2312" w:eastAsia="仿宋_GB2312" w:cs="仿宋_GB2312"/>
          <w:i w:val="0"/>
          <w:iCs w:val="0"/>
          <w:caps w:val="0"/>
          <w:spacing w:val="0"/>
          <w:sz w:val="28"/>
          <w:szCs w:val="28"/>
          <w:shd w:val="clear" w:color="auto" w:fill="auto"/>
          <w:lang w:eastAsia="zh-CN"/>
        </w:rPr>
        <w:t>丙方</w:t>
      </w:r>
      <w:r>
        <w:rPr>
          <w:rFonts w:hint="eastAsia" w:ascii="仿宋_GB2312" w:hAnsi="仿宋_GB2312" w:eastAsia="仿宋_GB2312" w:cs="仿宋_GB2312"/>
          <w:i w:val="0"/>
          <w:iCs w:val="0"/>
          <w:caps w:val="0"/>
          <w:spacing w:val="0"/>
          <w:sz w:val="28"/>
          <w:szCs w:val="28"/>
          <w:shd w:val="clear" w:color="auto" w:fill="auto"/>
        </w:rPr>
        <w:t>有权根据实际业务情况选择以下一种或多种方式予以通知，具体可供选择的通知方式包括但不限于网站公告、营业网点公告、短信通知、报刊公告等）。调整自公告中载明的生效日期开始生效，</w:t>
      </w:r>
      <w:r>
        <w:rPr>
          <w:rFonts w:hint="eastAsia" w:ascii="仿宋_GB2312" w:hAnsi="仿宋_GB2312" w:eastAsia="仿宋_GB2312" w:cs="仿宋_GB2312"/>
          <w:i w:val="0"/>
          <w:iCs w:val="0"/>
          <w:caps w:val="0"/>
          <w:spacing w:val="0"/>
          <w:sz w:val="28"/>
          <w:szCs w:val="28"/>
          <w:shd w:val="clear" w:color="auto" w:fill="auto"/>
          <w:lang w:val="en-US" w:eastAsia="zh-CN"/>
        </w:rPr>
        <w:t>甲方或乙方均</w:t>
      </w:r>
      <w:r>
        <w:rPr>
          <w:rFonts w:hint="eastAsia" w:ascii="仿宋_GB2312" w:hAnsi="仿宋_GB2312" w:eastAsia="仿宋_GB2312" w:cs="仿宋_GB2312"/>
          <w:i w:val="0"/>
          <w:iCs w:val="0"/>
          <w:caps w:val="0"/>
          <w:spacing w:val="0"/>
          <w:sz w:val="28"/>
          <w:szCs w:val="28"/>
          <w:shd w:val="clear" w:color="auto" w:fill="auto"/>
        </w:rPr>
        <w:t>有权在公告期内选择是否同意调整，如不同意接受</w:t>
      </w:r>
      <w:r>
        <w:rPr>
          <w:rFonts w:hint="eastAsia" w:ascii="仿宋_GB2312" w:hAnsi="仿宋_GB2312" w:eastAsia="仿宋_GB2312" w:cs="仿宋_GB2312"/>
          <w:i w:val="0"/>
          <w:iCs w:val="0"/>
          <w:caps w:val="0"/>
          <w:spacing w:val="0"/>
          <w:sz w:val="28"/>
          <w:szCs w:val="28"/>
          <w:shd w:val="clear" w:color="auto" w:fill="auto"/>
          <w:lang w:eastAsia="zh-CN"/>
        </w:rPr>
        <w:t>丙方</w:t>
      </w:r>
      <w:r>
        <w:rPr>
          <w:rFonts w:hint="eastAsia" w:ascii="仿宋_GB2312" w:hAnsi="仿宋_GB2312" w:eastAsia="仿宋_GB2312" w:cs="仿宋_GB2312"/>
          <w:i w:val="0"/>
          <w:iCs w:val="0"/>
          <w:caps w:val="0"/>
          <w:spacing w:val="0"/>
          <w:sz w:val="28"/>
          <w:szCs w:val="28"/>
          <w:shd w:val="clear" w:color="auto" w:fill="auto"/>
        </w:rPr>
        <w:t>的调整内容，</w:t>
      </w:r>
      <w:r>
        <w:rPr>
          <w:rFonts w:hint="eastAsia" w:ascii="仿宋_GB2312" w:hAnsi="仿宋_GB2312" w:eastAsia="仿宋_GB2312" w:cs="仿宋_GB2312"/>
          <w:i w:val="0"/>
          <w:iCs w:val="0"/>
          <w:caps w:val="0"/>
          <w:spacing w:val="0"/>
          <w:sz w:val="28"/>
          <w:szCs w:val="28"/>
          <w:shd w:val="clear" w:color="auto" w:fill="auto"/>
          <w:lang w:val="en-US" w:eastAsia="zh-CN"/>
        </w:rPr>
        <w:t>应由甲乙双方协商一致后，由甲方向丙方发起撤销申请，并经得乙方确认同意后</w:t>
      </w:r>
      <w:r>
        <w:rPr>
          <w:rFonts w:hint="eastAsia" w:ascii="仿宋_GB2312" w:hAnsi="仿宋_GB2312" w:eastAsia="仿宋_GB2312" w:cs="仿宋_GB2312"/>
          <w:i w:val="0"/>
          <w:iCs w:val="0"/>
          <w:caps w:val="0"/>
          <w:spacing w:val="0"/>
          <w:sz w:val="28"/>
          <w:szCs w:val="28"/>
          <w:shd w:val="clear" w:color="auto" w:fill="auto"/>
        </w:rPr>
        <w:t>终止</w:t>
      </w:r>
      <w:r>
        <w:rPr>
          <w:rFonts w:hint="eastAsia" w:ascii="仿宋_GB2312" w:hAnsi="仿宋_GB2312" w:eastAsia="仿宋_GB2312" w:cs="仿宋_GB2312"/>
          <w:i w:val="0"/>
          <w:iCs w:val="0"/>
          <w:caps w:val="0"/>
          <w:spacing w:val="0"/>
          <w:sz w:val="28"/>
          <w:szCs w:val="28"/>
          <w:shd w:val="clear" w:color="auto" w:fill="auto"/>
          <w:lang w:val="en-US" w:eastAsia="zh-CN"/>
        </w:rPr>
        <w:t>本次资金托管</w:t>
      </w:r>
      <w:r>
        <w:rPr>
          <w:rFonts w:hint="eastAsia" w:ascii="仿宋_GB2312" w:hAnsi="仿宋_GB2312" w:eastAsia="仿宋_GB2312" w:cs="仿宋_GB2312"/>
          <w:i w:val="0"/>
          <w:iCs w:val="0"/>
          <w:caps w:val="0"/>
          <w:spacing w:val="0"/>
          <w:sz w:val="28"/>
          <w:szCs w:val="28"/>
          <w:shd w:val="clear" w:color="auto" w:fill="auto"/>
        </w:rPr>
        <w:t>服务，否则视为同意调整，调整后的条款对</w:t>
      </w:r>
      <w:r>
        <w:rPr>
          <w:rFonts w:hint="eastAsia" w:ascii="仿宋_GB2312" w:hAnsi="仿宋_GB2312" w:eastAsia="仿宋_GB2312" w:cs="仿宋_GB2312"/>
          <w:i w:val="0"/>
          <w:iCs w:val="0"/>
          <w:caps w:val="0"/>
          <w:spacing w:val="0"/>
          <w:sz w:val="28"/>
          <w:szCs w:val="28"/>
          <w:shd w:val="clear" w:color="auto" w:fill="auto"/>
          <w:lang w:val="en-US" w:eastAsia="zh-CN"/>
        </w:rPr>
        <w:t>各方</w:t>
      </w:r>
      <w:r>
        <w:rPr>
          <w:rFonts w:hint="eastAsia" w:ascii="仿宋_GB2312" w:hAnsi="仿宋_GB2312" w:eastAsia="仿宋_GB2312" w:cs="仿宋_GB2312"/>
          <w:i w:val="0"/>
          <w:iCs w:val="0"/>
          <w:caps w:val="0"/>
          <w:spacing w:val="0"/>
          <w:sz w:val="28"/>
          <w:szCs w:val="28"/>
          <w:shd w:val="clear" w:color="auto" w:fill="auto"/>
        </w:rPr>
        <w:t>均有约束力。</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（二）发生下述任何情况之一，本协议即终止：</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甲方、乙方、丙方协商一致解除本协议。</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甲方、乙方、丙方已经按照约定完全履行本协议。</w:t>
      </w:r>
    </w:p>
    <w:p>
      <w:pPr>
        <w:spacing w:line="40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3.托管资金扣划完毕或资金托管业务被撤销。</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发生法律法规或本协议约定的终止或解除情形。</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（三）丙方如发现甲方或者乙方符合下列情形时，有权单方面终止本协议：</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丙方有合理理由怀疑甲方或乙方涉</w:t>
      </w:r>
      <w:r>
        <w:rPr>
          <w:rFonts w:hint="eastAsia" w:ascii="仿宋_GB2312" w:hAnsi="仿宋_GB2312" w:eastAsia="仿宋_GB2312" w:cs="仿宋_GB2312"/>
          <w:sz w:val="28"/>
          <w:szCs w:val="28"/>
          <w:lang w:val="en-US" w:eastAsia="zh-CN"/>
        </w:rPr>
        <w:t>嫌</w:t>
      </w:r>
      <w:r>
        <w:rPr>
          <w:rFonts w:hint="eastAsia" w:ascii="仿宋_GB2312" w:hAnsi="仿宋_GB2312" w:eastAsia="仿宋_GB2312" w:cs="仿宋_GB2312"/>
          <w:sz w:val="28"/>
          <w:szCs w:val="28"/>
        </w:rPr>
        <w:t>洗钱、欺诈、恐怖融资、逃税、非法套现及其他违法犯罪活动，或者甲方、乙方或其交易被列入国际组织、中国或其他国家制裁名单或制裁范围。</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经</w:t>
      </w:r>
      <w:r>
        <w:rPr>
          <w:rFonts w:hint="eastAsia" w:ascii="仿宋_GB2312" w:hAnsi="仿宋_GB2312" w:eastAsia="仿宋_GB2312" w:cs="仿宋_GB2312"/>
          <w:sz w:val="28"/>
          <w:szCs w:val="28"/>
          <w:lang w:val="en-US" w:eastAsia="zh-CN"/>
        </w:rPr>
        <w:t>丙方</w:t>
      </w:r>
      <w:r>
        <w:rPr>
          <w:rFonts w:hint="eastAsia" w:ascii="仿宋_GB2312" w:hAnsi="仿宋_GB2312" w:eastAsia="仿宋_GB2312" w:cs="仿宋_GB2312"/>
          <w:sz w:val="28"/>
          <w:szCs w:val="28"/>
        </w:rPr>
        <w:t>核实甲方或乙方所提供的材料或信息严重失实。</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甲方或乙方存在本协议项下违约行为。</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（四）丙方根据本协议，按照</w:t>
      </w:r>
      <w:r>
        <w:rPr>
          <w:rFonts w:hint="eastAsia" w:ascii="仿宋_GB2312" w:hAnsi="仿宋_GB2312" w:eastAsia="仿宋_GB2312" w:cs="仿宋_GB2312"/>
          <w:sz w:val="28"/>
          <w:szCs w:val="28"/>
          <w:lang w:val="en-US" w:eastAsia="zh-CN"/>
        </w:rPr>
        <w:t>经乙方确认的甲</w:t>
      </w:r>
      <w:r>
        <w:rPr>
          <w:rFonts w:hint="eastAsia" w:ascii="仿宋_GB2312" w:hAnsi="仿宋_GB2312" w:eastAsia="仿宋_GB2312" w:cs="仿宋_GB2312"/>
          <w:sz w:val="28"/>
          <w:szCs w:val="28"/>
        </w:rPr>
        <w:t>方指令将</w:t>
      </w:r>
      <w:r>
        <w:rPr>
          <w:rFonts w:hint="eastAsia" w:ascii="仿宋_GB2312" w:hAnsi="仿宋_GB2312" w:eastAsia="仿宋_GB2312" w:cs="仿宋_GB2312"/>
          <w:sz w:val="28"/>
          <w:szCs w:val="28"/>
          <w:lang w:val="en-US" w:eastAsia="zh-CN"/>
        </w:rPr>
        <w:t>乙</w:t>
      </w:r>
      <w:r>
        <w:rPr>
          <w:rFonts w:hint="eastAsia" w:ascii="仿宋_GB2312" w:hAnsi="仿宋_GB2312" w:eastAsia="仿宋_GB2312" w:cs="仿宋_GB2312"/>
          <w:sz w:val="28"/>
          <w:szCs w:val="28"/>
        </w:rPr>
        <w:t>方资金解</w:t>
      </w:r>
      <w:r>
        <w:rPr>
          <w:rFonts w:hint="eastAsia" w:ascii="仿宋_GB2312" w:hAnsi="仿宋_GB2312" w:eastAsia="仿宋_GB2312" w:cs="仿宋_GB2312"/>
          <w:sz w:val="28"/>
          <w:szCs w:val="28"/>
          <w:lang w:val="en-US" w:eastAsia="zh-CN"/>
        </w:rPr>
        <w:t>除止付并</w:t>
      </w:r>
      <w:r>
        <w:rPr>
          <w:rFonts w:hint="eastAsia" w:ascii="仿宋_GB2312" w:hAnsi="仿宋_GB2312" w:eastAsia="仿宋_GB2312" w:cs="仿宋_GB2312"/>
          <w:sz w:val="28"/>
          <w:szCs w:val="28"/>
        </w:rPr>
        <w:t>扣划至</w:t>
      </w:r>
      <w:r>
        <w:rPr>
          <w:rFonts w:hint="eastAsia" w:ascii="仿宋_GB2312" w:hAnsi="仿宋_GB2312" w:eastAsia="仿宋_GB2312" w:cs="仿宋_GB2312"/>
          <w:sz w:val="28"/>
          <w:szCs w:val="28"/>
          <w:lang w:val="en-US" w:eastAsia="zh-CN"/>
        </w:rPr>
        <w:t>甲方在丙方开立的</w:t>
      </w:r>
      <w:r>
        <w:rPr>
          <w:rFonts w:hint="eastAsia" w:ascii="仿宋_GB2312" w:hAnsi="仿宋_GB2312" w:eastAsia="仿宋_GB2312" w:cs="仿宋_GB2312"/>
          <w:sz w:val="28"/>
          <w:szCs w:val="28"/>
        </w:rPr>
        <w:t>结算账户，丙方的</w:t>
      </w:r>
      <w:r>
        <w:rPr>
          <w:rFonts w:hint="eastAsia" w:ascii="仿宋_GB2312" w:hAnsi="仿宋_GB2312" w:eastAsia="仿宋_GB2312" w:cs="仿宋_GB2312"/>
          <w:sz w:val="28"/>
          <w:szCs w:val="28"/>
          <w:lang w:eastAsia="zh-CN"/>
        </w:rPr>
        <w:t>托管</w:t>
      </w:r>
      <w:r>
        <w:rPr>
          <w:rFonts w:hint="eastAsia" w:ascii="仿宋_GB2312" w:hAnsi="仿宋_GB2312" w:eastAsia="仿宋_GB2312" w:cs="仿宋_GB2312"/>
          <w:sz w:val="28"/>
          <w:szCs w:val="28"/>
        </w:rPr>
        <w:t>责任即解除</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本协议同时终止</w:t>
      </w:r>
      <w:r>
        <w:rPr>
          <w:rFonts w:hint="eastAsia" w:ascii="仿宋_GB2312" w:hAnsi="仿宋_GB2312" w:eastAsia="仿宋_GB2312" w:cs="仿宋_GB2312"/>
          <w:sz w:val="28"/>
          <w:szCs w:val="28"/>
        </w:rPr>
        <w:t>。</w:t>
      </w:r>
    </w:p>
    <w:p>
      <w:pPr>
        <w:spacing w:line="400" w:lineRule="exact"/>
        <w:ind w:firstLine="562" w:firstLineChars="200"/>
        <w:outlineLvl w:val="0"/>
        <w:rPr>
          <w:rFonts w:ascii="仿宋_GB2312" w:hAnsi="仿宋_GB2312" w:eastAsia="仿宋_GB2312" w:cs="仿宋_GB2312"/>
          <w:sz w:val="28"/>
          <w:szCs w:val="28"/>
        </w:rPr>
      </w:pPr>
      <w:r>
        <w:rPr>
          <w:rFonts w:hint="eastAsia" w:ascii="仿宋_GB2312" w:hAnsi="仿宋_GB2312" w:eastAsia="仿宋_GB2312" w:cs="仿宋_GB2312"/>
          <w:b/>
          <w:sz w:val="28"/>
          <w:szCs w:val="28"/>
        </w:rPr>
        <w:t>第八条 廉洁条款</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签约各方承诺，为达成或履行本合同，其及其关联方的董事、高级管理人员、雇员、代理人或顾问不曾也不会违反任何相关的法律法规及纪检要求，亦不会向任何政府官员、本合同对方、任何相关第三方及其关联方的董事、监事、高级管理人员、雇员、代理人或顾问在内的任何有关人员直接或间接地提供任何价值的支付或转移，该等价值的支付或转移具有商业贿赂、接受或默许回扣、或以其他非法或不适当的方式达到其目的或具有影响力的效果，包括但不限于货币资金、有形/无形资产、服务、供职、商业机会等。</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签约各方确认，任何一方违反前述规定的行为都将给对方造成损害，应承担相应的违约责任，如构成犯罪的，将移交司法机关办理。</w:t>
      </w:r>
    </w:p>
    <w:p>
      <w:pPr>
        <w:spacing w:line="40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其他各方及其工作人员在办理业务中如发现丙方工作人员违反规定在办理业务中欺骗误导客户，私自截留或保管客户的密码和银行卡、身份证、存折、房产证等重要信息和物品，违规为客户代理理财、基金和股票交易，私自收受、索取客户回扣、中介费、手续费和其他财物等商业贿赂，要求客户为其特定关系人提供好处或便利，挪用、侵占客户资金、财产及其他违反廉洁纪律的行为的，其他各方应及时向丙方反馈或投诉。其他各方可向丙方如下任一渠道进行反馈或投诉：（1）24小时服务热线：956033；（2）网络投诉邮箱：rlzyb@dongguanbank.cn；（3）信函投诉地址：广东省东莞市体育路21号东莞银行总行人力资源部。</w:t>
      </w:r>
    </w:p>
    <w:p>
      <w:pPr>
        <w:ind w:firstLine="562" w:firstLineChars="200"/>
        <w:outlineLvl w:val="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rPr>
        <w:t>条 反洗钱条款</w:t>
      </w:r>
    </w:p>
    <w:p>
      <w:pPr>
        <w:snapToGrid w:val="0"/>
        <w:spacing w:line="50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甲方</w:t>
      </w:r>
      <w:r>
        <w:rPr>
          <w:rFonts w:hint="eastAsia" w:ascii="仿宋_GB2312" w:hAnsi="仿宋_GB2312" w:eastAsia="仿宋_GB2312" w:cs="仿宋_GB2312"/>
          <w:b/>
          <w:bCs/>
          <w:sz w:val="28"/>
          <w:szCs w:val="28"/>
          <w:lang w:val="en-US" w:eastAsia="zh-CN"/>
        </w:rPr>
        <w:t>和乙方</w:t>
      </w:r>
      <w:r>
        <w:rPr>
          <w:rFonts w:hint="eastAsia" w:ascii="仿宋_GB2312" w:hAnsi="仿宋_GB2312" w:eastAsia="仿宋_GB2312" w:cs="仿宋_GB2312"/>
          <w:b/>
          <w:bCs/>
          <w:color w:val="auto"/>
          <w:sz w:val="28"/>
          <w:szCs w:val="28"/>
          <w:lang w:val="en-US" w:eastAsia="zh-CN"/>
        </w:rPr>
        <w:t>应</w:t>
      </w:r>
      <w:r>
        <w:rPr>
          <w:rFonts w:hint="eastAsia" w:ascii="仿宋_GB2312" w:hAnsi="仿宋_GB2312" w:eastAsia="仿宋_GB2312" w:cs="仿宋_GB2312"/>
          <w:b/>
          <w:bCs/>
          <w:color w:val="auto"/>
          <w:sz w:val="28"/>
          <w:szCs w:val="28"/>
          <w:lang w:val="en-US"/>
        </w:rPr>
        <w:t>积极配合</w:t>
      </w:r>
      <w:r>
        <w:rPr>
          <w:rFonts w:hint="eastAsia" w:ascii="仿宋_GB2312" w:hAnsi="仿宋_GB2312" w:eastAsia="仿宋_GB2312" w:cs="仿宋_GB2312"/>
          <w:b/>
          <w:bCs/>
          <w:color w:val="auto"/>
          <w:sz w:val="28"/>
          <w:szCs w:val="28"/>
          <w:lang w:val="en-US" w:eastAsia="zh-CN"/>
        </w:rPr>
        <w:t>丙</w:t>
      </w:r>
      <w:r>
        <w:rPr>
          <w:rFonts w:hint="eastAsia" w:ascii="仿宋_GB2312" w:hAnsi="仿宋_GB2312" w:eastAsia="仿宋_GB2312" w:cs="仿宋_GB2312"/>
          <w:b/>
          <w:bCs/>
          <w:color w:val="auto"/>
          <w:sz w:val="28"/>
          <w:szCs w:val="28"/>
          <w:lang w:val="en-US"/>
        </w:rPr>
        <w:t>方开展客户身份识别、客户身份及交易背景调查等各项反洗钱工作。</w:t>
      </w:r>
      <w:r>
        <w:rPr>
          <w:rFonts w:hint="eastAsia" w:ascii="仿宋_GB2312" w:hAnsi="仿宋_GB2312" w:eastAsia="仿宋_GB2312" w:cs="仿宋_GB2312"/>
          <w:b/>
          <w:bCs/>
          <w:color w:val="auto"/>
          <w:sz w:val="28"/>
          <w:szCs w:val="28"/>
          <w:lang w:val="en-US" w:eastAsia="zh-CN"/>
        </w:rPr>
        <w:t>在客户信息发生变更时，及时到丙方办理信息更新或业务变更手续，并</w:t>
      </w:r>
      <w:r>
        <w:rPr>
          <w:rFonts w:hint="eastAsia" w:ascii="仿宋_GB2312" w:hAnsi="仿宋_GB2312" w:eastAsia="仿宋_GB2312" w:cs="仿宋_GB2312"/>
          <w:b/>
          <w:bCs/>
          <w:sz w:val="28"/>
          <w:szCs w:val="28"/>
        </w:rPr>
        <w:t>承诺不存在涉嫌洗钱罪及其上游犯罪等行为，严格按照国家反洗钱相关法律法规执行各项业务，不参与任何与洗钱相关的事项，且甲方</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乙方</w:t>
      </w:r>
      <w:r>
        <w:rPr>
          <w:rFonts w:hint="eastAsia" w:ascii="仿宋_GB2312" w:hAnsi="仿宋_GB2312" w:eastAsia="仿宋_GB2312" w:cs="仿宋_GB2312"/>
          <w:b/>
          <w:bCs/>
          <w:sz w:val="28"/>
          <w:szCs w:val="28"/>
        </w:rPr>
        <w:t>及</w:t>
      </w:r>
      <w:r>
        <w:rPr>
          <w:rFonts w:hint="eastAsia" w:ascii="仿宋_GB2312" w:hAnsi="仿宋_GB2312" w:eastAsia="仿宋_GB2312" w:cs="仿宋_GB2312"/>
          <w:b/>
          <w:bCs/>
          <w:sz w:val="28"/>
          <w:szCs w:val="28"/>
          <w:lang w:val="en-US" w:eastAsia="zh-CN"/>
        </w:rPr>
        <w:t>双</w:t>
      </w:r>
      <w:r>
        <w:rPr>
          <w:rFonts w:hint="eastAsia" w:ascii="仿宋_GB2312" w:hAnsi="仿宋_GB2312" w:eastAsia="仿宋_GB2312" w:cs="仿宋_GB2312"/>
          <w:b/>
          <w:bCs/>
          <w:sz w:val="28"/>
          <w:szCs w:val="28"/>
        </w:rPr>
        <w:t>方受益所有人不存在以下情况：（1）违反反洗钱、制裁法律法规或监管文件；（2）有信息来源显示其为恐怖</w:t>
      </w:r>
      <w:r>
        <w:rPr>
          <w:rFonts w:hint="eastAsia" w:ascii="仿宋_GB2312" w:hAnsi="仿宋_GB2312" w:eastAsia="仿宋_GB2312" w:cs="仿宋_GB2312"/>
          <w:b/>
          <w:bCs/>
          <w:sz w:val="28"/>
          <w:szCs w:val="28"/>
          <w:lang w:eastAsia="zh-CN"/>
        </w:rPr>
        <w:t>分</w:t>
      </w:r>
      <w:r>
        <w:rPr>
          <w:rFonts w:hint="eastAsia" w:ascii="仿宋_GB2312" w:hAnsi="仿宋_GB2312" w:eastAsia="仿宋_GB2312" w:cs="仿宋_GB2312"/>
          <w:b/>
          <w:bCs/>
          <w:sz w:val="28"/>
          <w:szCs w:val="28"/>
        </w:rPr>
        <w:t>子或涉嫌从事恐怖融资等活动；（3）因涉嫌洗钱、金融欺诈、腐败、逃税、贩毒或其他犯罪行为被境内外有权机关提起诉讼或定罪，或正在从事洗钱、金融欺诈、腐败、逃税、贩毒、其他犯罪行为；（4）设立赌场或从事赌博活动的机构以及其他博彩相关行业；（5）</w:t>
      </w:r>
      <w:r>
        <w:rPr>
          <w:rFonts w:hint="eastAsia" w:ascii="仿宋_GB2312" w:hAnsi="仿宋_GB2312" w:eastAsia="仿宋_GB2312" w:cs="仿宋_GB2312"/>
          <w:b/>
          <w:bCs/>
          <w:sz w:val="28"/>
          <w:szCs w:val="28"/>
          <w:lang w:eastAsia="zh-CN"/>
        </w:rPr>
        <w:t>在</w:t>
      </w:r>
      <w:r>
        <w:rPr>
          <w:rFonts w:hint="eastAsia" w:ascii="仿宋_GB2312" w:hAnsi="仿宋_GB2312" w:eastAsia="仿宋_GB2312" w:cs="仿宋_GB2312"/>
          <w:b/>
          <w:bCs/>
          <w:sz w:val="28"/>
          <w:szCs w:val="28"/>
        </w:rPr>
        <w:t>中国境外</w:t>
      </w:r>
      <w:r>
        <w:rPr>
          <w:rFonts w:hint="eastAsia" w:ascii="仿宋_GB2312" w:hAnsi="仿宋_GB2312" w:eastAsia="仿宋_GB2312" w:cs="仿宋_GB2312"/>
          <w:b/>
          <w:bCs/>
          <w:sz w:val="28"/>
          <w:szCs w:val="28"/>
          <w:lang w:eastAsia="zh-CN"/>
        </w:rPr>
        <w:t>注册</w:t>
      </w:r>
      <w:r>
        <w:rPr>
          <w:rFonts w:hint="eastAsia" w:ascii="仿宋_GB2312" w:hAnsi="仿宋_GB2312" w:eastAsia="仿宋_GB2312" w:cs="仿宋_GB2312"/>
          <w:b/>
          <w:bCs/>
          <w:sz w:val="28"/>
          <w:szCs w:val="28"/>
        </w:rPr>
        <w:t>武器制造、销售企业；（6）拒绝提供身份证件，提交虚假身份证件，或冒用他人身份证件；（7）拒绝配合提供</w:t>
      </w:r>
      <w:r>
        <w:rPr>
          <w:rFonts w:hint="eastAsia" w:ascii="仿宋_GB2312" w:hAnsi="仿宋_GB2312" w:eastAsia="仿宋_GB2312" w:cs="仿宋_GB2312"/>
          <w:b/>
          <w:bCs/>
          <w:sz w:val="28"/>
          <w:szCs w:val="28"/>
          <w:lang w:eastAsia="zh"/>
        </w:rPr>
        <w:t>丙</w:t>
      </w:r>
      <w:r>
        <w:rPr>
          <w:rFonts w:hint="eastAsia" w:ascii="仿宋_GB2312" w:hAnsi="仿宋_GB2312" w:eastAsia="仿宋_GB2312" w:cs="仿宋_GB2312"/>
          <w:b/>
          <w:bCs/>
          <w:sz w:val="28"/>
          <w:szCs w:val="28"/>
          <w:lang w:eastAsia="zh-CN"/>
        </w:rPr>
        <w:t>方</w:t>
      </w:r>
      <w:r>
        <w:rPr>
          <w:rFonts w:hint="eastAsia" w:ascii="仿宋_GB2312" w:hAnsi="仿宋_GB2312" w:eastAsia="仿宋_GB2312" w:cs="仿宋_GB2312"/>
          <w:b/>
          <w:bCs/>
          <w:sz w:val="28"/>
          <w:szCs w:val="28"/>
        </w:rPr>
        <w:t>所要求的身份信息，影响</w:t>
      </w:r>
      <w:r>
        <w:rPr>
          <w:rFonts w:hint="eastAsia" w:ascii="仿宋_GB2312" w:hAnsi="仿宋_GB2312" w:eastAsia="仿宋_GB2312" w:cs="仿宋_GB2312"/>
          <w:b/>
          <w:bCs/>
          <w:sz w:val="28"/>
          <w:szCs w:val="28"/>
          <w:lang w:eastAsia="zh"/>
        </w:rPr>
        <w:t>丙</w:t>
      </w:r>
      <w:r>
        <w:rPr>
          <w:rFonts w:hint="eastAsia" w:ascii="仿宋_GB2312" w:hAnsi="仿宋_GB2312" w:eastAsia="仿宋_GB2312" w:cs="仿宋_GB2312"/>
          <w:b/>
          <w:bCs/>
          <w:sz w:val="28"/>
          <w:szCs w:val="28"/>
          <w:lang w:eastAsia="zh-CN"/>
        </w:rPr>
        <w:t>方</w:t>
      </w:r>
      <w:r>
        <w:rPr>
          <w:rFonts w:hint="eastAsia" w:ascii="仿宋_GB2312" w:hAnsi="仿宋_GB2312" w:eastAsia="仿宋_GB2312" w:cs="仿宋_GB2312"/>
          <w:b/>
          <w:bCs/>
          <w:sz w:val="28"/>
          <w:szCs w:val="28"/>
        </w:rPr>
        <w:t>对</w:t>
      </w:r>
      <w:r>
        <w:rPr>
          <w:rFonts w:hint="eastAsia" w:ascii="仿宋_GB2312" w:hAnsi="仿宋_GB2312" w:eastAsia="仿宋_GB2312" w:cs="仿宋_GB2312"/>
          <w:b/>
          <w:bCs/>
          <w:sz w:val="28"/>
          <w:szCs w:val="28"/>
          <w:lang w:eastAsia="zh-CN"/>
        </w:rPr>
        <w:t>甲方</w:t>
      </w:r>
      <w:r>
        <w:rPr>
          <w:rFonts w:hint="eastAsia" w:ascii="仿宋_GB2312" w:hAnsi="仿宋_GB2312" w:eastAsia="仿宋_GB2312" w:cs="仿宋_GB2312"/>
          <w:b/>
          <w:bCs/>
          <w:sz w:val="28"/>
          <w:szCs w:val="28"/>
          <w:lang w:eastAsia="zh"/>
        </w:rPr>
        <w:t>、乙方</w:t>
      </w:r>
      <w:r>
        <w:rPr>
          <w:rFonts w:hint="eastAsia" w:ascii="仿宋_GB2312" w:hAnsi="仿宋_GB2312" w:eastAsia="仿宋_GB2312" w:cs="仿宋_GB2312"/>
          <w:b/>
          <w:bCs/>
          <w:sz w:val="28"/>
          <w:szCs w:val="28"/>
        </w:rPr>
        <w:t>身份真实性判断；（8）</w:t>
      </w:r>
      <w:r>
        <w:rPr>
          <w:rFonts w:hint="eastAsia" w:ascii="仿宋_GB2312" w:hAnsi="仿宋_GB2312" w:eastAsia="仿宋_GB2312" w:cs="仿宋_GB2312"/>
          <w:b/>
          <w:bCs/>
          <w:sz w:val="28"/>
          <w:szCs w:val="28"/>
          <w:lang w:eastAsia="zh-CN"/>
        </w:rPr>
        <w:t>因涉嫌洗钱行为</w:t>
      </w:r>
      <w:r>
        <w:rPr>
          <w:rFonts w:hint="eastAsia" w:ascii="仿宋_GB2312" w:hAnsi="仿宋_GB2312" w:eastAsia="仿宋_GB2312" w:cs="仿宋_GB2312"/>
          <w:b/>
          <w:bCs/>
          <w:kern w:val="2"/>
          <w:sz w:val="28"/>
          <w:szCs w:val="28"/>
          <w:lang w:val="en-US" w:eastAsia="zh-CN" w:bidi="ar"/>
        </w:rPr>
        <w:t>或法律法规禁止的其他行为</w:t>
      </w:r>
      <w:r>
        <w:rPr>
          <w:rFonts w:hint="eastAsia" w:ascii="仿宋_GB2312" w:hAnsi="仿宋_GB2312" w:eastAsia="仿宋_GB2312" w:cs="仿宋_GB2312"/>
          <w:b/>
          <w:bCs/>
          <w:sz w:val="28"/>
          <w:szCs w:val="28"/>
        </w:rPr>
        <w:t>被</w:t>
      </w:r>
      <w:r>
        <w:rPr>
          <w:rFonts w:hint="eastAsia" w:ascii="仿宋_GB2312" w:hAnsi="仿宋_GB2312" w:eastAsia="仿宋_GB2312" w:cs="仿宋_GB2312"/>
          <w:b/>
          <w:bCs/>
          <w:sz w:val="28"/>
          <w:szCs w:val="28"/>
          <w:lang w:eastAsia="zh-CN"/>
        </w:rPr>
        <w:t>中国</w:t>
      </w:r>
      <w:r>
        <w:rPr>
          <w:rFonts w:hint="eastAsia" w:ascii="仿宋_GB2312" w:hAnsi="仿宋_GB2312" w:eastAsia="仿宋_GB2312" w:cs="仿宋_GB2312"/>
          <w:b/>
          <w:bCs/>
          <w:sz w:val="28"/>
          <w:szCs w:val="28"/>
        </w:rPr>
        <w:t>人民银行、司法机关或其他行政机关调查、查询或关注</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eastAsia="zh"/>
        </w:rPr>
        <w:t>（9）</w:t>
      </w:r>
      <w:r>
        <w:rPr>
          <w:rFonts w:hint="eastAsia" w:ascii="仿宋_GB2312" w:hAnsi="仿宋_GB2312" w:eastAsia="仿宋_GB2312" w:cs="仿宋_GB2312"/>
          <w:b/>
          <w:bCs/>
          <w:kern w:val="2"/>
          <w:sz w:val="28"/>
          <w:szCs w:val="28"/>
          <w:lang w:val="en-US" w:eastAsia="zh-CN" w:bidi="ar"/>
        </w:rPr>
        <w:t>甲方</w:t>
      </w:r>
      <w:r>
        <w:rPr>
          <w:rFonts w:hint="eastAsia" w:ascii="仿宋_GB2312" w:hAnsi="仿宋_GB2312" w:eastAsia="仿宋_GB2312" w:cs="仿宋_GB2312"/>
          <w:b/>
          <w:bCs/>
          <w:kern w:val="2"/>
          <w:sz w:val="28"/>
          <w:szCs w:val="28"/>
          <w:lang w:val="en-US" w:eastAsia="zh" w:bidi="ar"/>
        </w:rPr>
        <w:t>、乙方</w:t>
      </w:r>
      <w:r>
        <w:rPr>
          <w:rFonts w:hint="eastAsia" w:ascii="仿宋_GB2312" w:hAnsi="仿宋_GB2312" w:eastAsia="仿宋_GB2312" w:cs="仿宋_GB2312"/>
          <w:b/>
          <w:bCs/>
          <w:kern w:val="2"/>
          <w:sz w:val="28"/>
          <w:szCs w:val="28"/>
          <w:lang w:val="en-US" w:eastAsia="zh-CN" w:bidi="ar"/>
        </w:rPr>
        <w:t>交易出现异常，或交易与甲方</w:t>
      </w:r>
      <w:r>
        <w:rPr>
          <w:rFonts w:hint="eastAsia" w:ascii="仿宋_GB2312" w:hAnsi="仿宋_GB2312" w:eastAsia="仿宋_GB2312" w:cs="仿宋_GB2312"/>
          <w:b/>
          <w:bCs/>
          <w:kern w:val="2"/>
          <w:sz w:val="28"/>
          <w:szCs w:val="28"/>
          <w:lang w:val="en-US" w:eastAsia="zh" w:bidi="ar"/>
        </w:rPr>
        <w:t>、乙方</w:t>
      </w:r>
      <w:r>
        <w:rPr>
          <w:rFonts w:hint="eastAsia" w:ascii="仿宋_GB2312" w:hAnsi="仿宋_GB2312" w:eastAsia="仿宋_GB2312" w:cs="仿宋_GB2312"/>
          <w:b/>
          <w:bCs/>
          <w:kern w:val="2"/>
          <w:sz w:val="28"/>
          <w:szCs w:val="28"/>
          <w:lang w:val="en-US" w:eastAsia="zh-CN" w:bidi="ar"/>
        </w:rPr>
        <w:t>身份背景不符。</w:t>
      </w:r>
    </w:p>
    <w:p>
      <w:pPr>
        <w:snapToGrid w:val="0"/>
        <w:spacing w:beforeLines="0" w:afterLines="0" w:line="500" w:lineRule="exact"/>
        <w:ind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甲方</w:t>
      </w:r>
      <w:r>
        <w:rPr>
          <w:rFonts w:hint="eastAsia" w:ascii="仿宋_GB2312" w:hAnsi="仿宋_GB2312" w:eastAsia="仿宋_GB2312" w:cs="仿宋_GB2312"/>
          <w:b/>
          <w:bCs/>
          <w:sz w:val="28"/>
          <w:szCs w:val="28"/>
          <w:lang w:val="en-US" w:eastAsia="zh-CN"/>
        </w:rPr>
        <w:t>或乙方</w:t>
      </w:r>
      <w:r>
        <w:rPr>
          <w:rFonts w:hint="eastAsia" w:ascii="仿宋_GB2312" w:hAnsi="仿宋_GB2312" w:eastAsia="仿宋_GB2312" w:cs="仿宋_GB2312"/>
          <w:b/>
          <w:bCs/>
          <w:sz w:val="28"/>
          <w:szCs w:val="28"/>
        </w:rPr>
        <w:t>如发生以上情况，</w:t>
      </w:r>
      <w:r>
        <w:rPr>
          <w:rFonts w:hint="eastAsia" w:ascii="仿宋_GB2312" w:hAnsi="仿宋_GB2312" w:eastAsia="仿宋_GB2312" w:cs="仿宋_GB2312"/>
          <w:b/>
          <w:bCs/>
          <w:sz w:val="28"/>
          <w:szCs w:val="28"/>
          <w:lang w:val="en-US" w:eastAsia="zh-CN"/>
        </w:rPr>
        <w:t>丙</w:t>
      </w:r>
      <w:r>
        <w:rPr>
          <w:rFonts w:hint="eastAsia" w:ascii="仿宋_GB2312" w:hAnsi="仿宋_GB2312" w:eastAsia="仿宋_GB2312" w:cs="仿宋_GB2312"/>
          <w:b/>
          <w:bCs/>
          <w:sz w:val="28"/>
          <w:szCs w:val="28"/>
        </w:rPr>
        <w:t>方有权限制、暂停或终止本</w:t>
      </w:r>
      <w:r>
        <w:rPr>
          <w:rFonts w:hint="eastAsia" w:ascii="仿宋_GB2312" w:hAnsi="仿宋_GB2312" w:eastAsia="仿宋_GB2312" w:cs="仿宋_GB2312"/>
          <w:b/>
          <w:bCs/>
          <w:sz w:val="28"/>
          <w:szCs w:val="28"/>
          <w:lang w:eastAsia="zh-CN"/>
        </w:rPr>
        <w:t>协议</w:t>
      </w:r>
      <w:r>
        <w:rPr>
          <w:rFonts w:hint="eastAsia" w:ascii="仿宋_GB2312" w:hAnsi="仿宋_GB2312" w:eastAsia="仿宋_GB2312" w:cs="仿宋_GB2312"/>
          <w:b/>
          <w:bCs/>
          <w:sz w:val="28"/>
          <w:szCs w:val="28"/>
        </w:rPr>
        <w:t>服务</w:t>
      </w:r>
      <w:r>
        <w:rPr>
          <w:rFonts w:hint="eastAsia" w:ascii="仿宋_GB2312" w:hAnsi="仿宋_GB2312" w:eastAsia="仿宋_GB2312" w:cs="仿宋_GB2312"/>
          <w:b/>
          <w:bCs/>
          <w:sz w:val="28"/>
          <w:szCs w:val="28"/>
          <w:lang w:eastAsia="zh-CN"/>
        </w:rPr>
        <w:t>或全部金融服务</w:t>
      </w:r>
      <w:r>
        <w:rPr>
          <w:rFonts w:hint="eastAsia" w:ascii="仿宋_GB2312" w:hAnsi="仿宋_GB2312" w:eastAsia="仿宋_GB2312" w:cs="仿宋_GB2312"/>
          <w:b/>
          <w:bCs/>
          <w:sz w:val="28"/>
          <w:szCs w:val="28"/>
        </w:rPr>
        <w:t>，且无须承担任何违约责任。</w:t>
      </w:r>
    </w:p>
    <w:p>
      <w:pPr>
        <w:snapToGrid w:val="0"/>
        <w:spacing w:beforeLines="0" w:afterLines="0" w:line="500" w:lineRule="exact"/>
        <w:ind w:firstLine="562" w:firstLineChars="200"/>
        <w:jc w:val="left"/>
        <w:outlineLvl w:val="0"/>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bCs/>
          <w:sz w:val="28"/>
          <w:szCs w:val="28"/>
          <w:lang w:val="en-US" w:eastAsia="zh-CN"/>
        </w:rPr>
        <w:t>第十条 送达条款</w:t>
      </w:r>
    </w:p>
    <w:p>
      <w:pPr>
        <w:snapToGrid w:val="0"/>
        <w:spacing w:beforeLines="0" w:afterLines="0" w:line="500" w:lineRule="exact"/>
        <w:ind w:firstLine="560" w:firstLineChars="200"/>
        <w:jc w:val="left"/>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（一）甲方和乙方确认其有效的送达地址和联系方式为甲方、乙方分别在丙方预留的送达地址和联系方式，丙方确认其有效的送达地址和联系方式为丙方注册登记信息所显示的信息。</w:t>
      </w:r>
    </w:p>
    <w:p>
      <w:pPr>
        <w:snapToGrid w:val="0"/>
        <w:spacing w:beforeLines="0" w:afterLines="0" w:line="500" w:lineRule="exact"/>
        <w:ind w:firstLine="560" w:firstLineChars="200"/>
        <w:jc w:val="lef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二）协议各方在此确认并同意：通知方、司法机关或仲裁机构等向被通知方发出各类通知、文书、函件等材料，包括但不限于一审、二审、再审和执行程序、仲裁以及通知方向被通知方送达通知等文书，可以挂号邮寄、专递、电子邮件、短信、微信或其他通讯形式（包括但不限于通过中国审判流程信息公开网、全国法院统一新型电子送达平台、深圳移动微法院等网络平台）中的任意一种或多种方式发出，相关材料均通过本条所列对应的联系方式送达。</w:t>
      </w:r>
    </w:p>
    <w:p>
      <w:pPr>
        <w:snapToGrid w:val="0"/>
        <w:spacing w:beforeLines="0" w:afterLines="0" w:line="500" w:lineRule="exact"/>
        <w:ind w:firstLine="560" w:firstLineChars="200"/>
        <w:jc w:val="lef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三）如各方联系方式任一项发生变更的，相关方应在该事项变更后5日内以书面方式告知对方及司法机关或仲裁机构。通知方及司法机关或仲裁机构在收到变更通知之前，按变更前的联系方式寄送各类通知、文书、函件等材料即为有效送达。</w:t>
      </w:r>
    </w:p>
    <w:p>
      <w:pPr>
        <w:snapToGrid w:val="0"/>
        <w:spacing w:beforeLines="0" w:afterLines="0" w:line="500" w:lineRule="exact"/>
        <w:ind w:firstLine="560" w:firstLineChars="20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lang w:val="en-US" w:eastAsia="zh-CN"/>
        </w:rPr>
        <w:t>（四）因被通知方确认的送达地址不准确、送达地址变更后未及时依程序告知通知方及司法机关或仲裁机构另行确认送达地址、被通知方或者其指定的接收人拒绝签收等情形，导致各类通知、文书、函件未能被被通知方实际接收的，被通知方应自行承担有效送达的法律后果。邮寄送达的，以文书退回之日视为送达之日；如法院或仲裁机构直接送达的，送达人当场在送达回证上记明情况之日视为送达之日；如通知方工作人员直接送达的，送达收件人地址并记录相关情况之日，即视为送达之日；电子邮件、短信、微信及其他电子送达方式（包括但不限于通过中国审判流程信息公开网、全国法院统一新型电子送达平台、深圳移动微法院等网络平台）送达的，一经发出即视为送达。采用多种方式送达的，以最早送达的时间为准。</w:t>
      </w:r>
    </w:p>
    <w:p>
      <w:pPr>
        <w:spacing w:line="400" w:lineRule="exact"/>
        <w:ind w:firstLine="562" w:firstLineChars="200"/>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第</w:t>
      </w:r>
      <w:r>
        <w:rPr>
          <w:rFonts w:hint="eastAsia" w:ascii="仿宋_GB2312" w:hAnsi="仿宋_GB2312" w:eastAsia="仿宋_GB2312" w:cs="仿宋_GB2312"/>
          <w:b/>
          <w:sz w:val="28"/>
          <w:szCs w:val="28"/>
          <w:lang w:val="en-US" w:eastAsia="zh-CN"/>
        </w:rPr>
        <w:t>十一</w:t>
      </w:r>
      <w:r>
        <w:rPr>
          <w:rFonts w:hint="eastAsia" w:ascii="仿宋_GB2312" w:hAnsi="仿宋_GB2312" w:eastAsia="仿宋_GB2312" w:cs="仿宋_GB2312"/>
          <w:b/>
          <w:sz w:val="28"/>
          <w:szCs w:val="28"/>
        </w:rPr>
        <w:t>条 法律适用与争议解决</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（一）本协议适用中华人民共和国法律（为本协议之目的，不含中国香港特别行政区、中国澳门特别行政区和中国台湾地区）。</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（二）本协议生效后，因订立、履行本协议所发生的或与本协议有关的一切争议，甲乙双方可协商解决。协商不成的，任何一方依法向丙方住所地有管辖权的人民法院起诉解决。</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（三）在争议解决期间，若该争议不影响本协议其他条款的履行，则其他条款应继续履行。</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（四）甲方和乙方如因本协议以外的合同等产生争议、纠纷，甲方和乙方应</w:t>
      </w:r>
      <w:r>
        <w:rPr>
          <w:rFonts w:hint="eastAsia" w:ascii="仿宋_GB2312" w:hAnsi="仿宋_GB2312" w:eastAsia="仿宋_GB2312" w:cs="仿宋_GB2312"/>
          <w:sz w:val="28"/>
          <w:szCs w:val="28"/>
          <w:lang w:val="en-US" w:eastAsia="zh-CN"/>
        </w:rPr>
        <w:t>自行</w:t>
      </w:r>
      <w:r>
        <w:rPr>
          <w:rFonts w:hint="eastAsia" w:ascii="仿宋_GB2312" w:hAnsi="仿宋_GB2312" w:eastAsia="仿宋_GB2312" w:cs="仿宋_GB2312"/>
          <w:sz w:val="28"/>
          <w:szCs w:val="28"/>
        </w:rPr>
        <w:t>协商解决。</w:t>
      </w:r>
    </w:p>
    <w:p>
      <w:pPr>
        <w:spacing w:line="400" w:lineRule="exact"/>
        <w:ind w:firstLine="562" w:firstLineChars="200"/>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第十</w:t>
      </w:r>
      <w:r>
        <w:rPr>
          <w:rFonts w:hint="eastAsia" w:ascii="仿宋_GB2312" w:hAnsi="仿宋_GB2312" w:eastAsia="仿宋_GB2312" w:cs="仿宋_GB2312"/>
          <w:b/>
          <w:sz w:val="28"/>
          <w:szCs w:val="28"/>
          <w:lang w:val="en-US" w:eastAsia="zh-CN"/>
        </w:rPr>
        <w:t>二</w:t>
      </w:r>
      <w:r>
        <w:rPr>
          <w:rFonts w:hint="eastAsia" w:ascii="仿宋_GB2312" w:hAnsi="仿宋_GB2312" w:eastAsia="仿宋_GB2312" w:cs="仿宋_GB2312"/>
          <w:b/>
          <w:sz w:val="28"/>
          <w:szCs w:val="28"/>
        </w:rPr>
        <w:t>条 其他约定</w:t>
      </w:r>
    </w:p>
    <w:p>
      <w:pPr>
        <w:spacing w:line="4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丙方因法律法规、</w:t>
      </w:r>
      <w:r>
        <w:rPr>
          <w:rFonts w:hint="eastAsia" w:ascii="仿宋_GB2312" w:hAnsi="仿宋_GB2312" w:eastAsia="仿宋_GB2312" w:cs="仿宋_GB2312"/>
          <w:b/>
          <w:bCs/>
          <w:sz w:val="28"/>
          <w:szCs w:val="28"/>
          <w:lang w:val="en-US" w:eastAsia="zh-CN"/>
        </w:rPr>
        <w:t>监管</w:t>
      </w:r>
      <w:r>
        <w:rPr>
          <w:rFonts w:hint="eastAsia" w:ascii="仿宋_GB2312" w:hAnsi="仿宋_GB2312" w:eastAsia="仿宋_GB2312" w:cs="仿宋_GB2312"/>
          <w:b/>
          <w:bCs/>
          <w:sz w:val="28"/>
          <w:szCs w:val="28"/>
        </w:rPr>
        <w:t>规定变化或者</w:t>
      </w:r>
      <w:r>
        <w:rPr>
          <w:rFonts w:hint="eastAsia" w:ascii="仿宋_GB2312" w:hAnsi="仿宋_GB2312" w:eastAsia="仿宋_GB2312" w:cs="仿宋_GB2312"/>
          <w:b/>
          <w:bCs/>
          <w:sz w:val="28"/>
          <w:szCs w:val="28"/>
          <w:lang w:val="en-US" w:eastAsia="zh-CN"/>
        </w:rPr>
        <w:t>监管</w:t>
      </w:r>
      <w:r>
        <w:rPr>
          <w:rFonts w:hint="eastAsia" w:ascii="仿宋_GB2312" w:hAnsi="仿宋_GB2312" w:eastAsia="仿宋_GB2312" w:cs="仿宋_GB2312"/>
          <w:b/>
          <w:bCs/>
          <w:sz w:val="28"/>
          <w:szCs w:val="28"/>
        </w:rPr>
        <w:t>部门要求，不能履行协议或不能按照协议约定履行的，丙方有权终止或依据法律法规、</w:t>
      </w:r>
      <w:r>
        <w:rPr>
          <w:rFonts w:hint="eastAsia" w:ascii="仿宋_GB2312" w:hAnsi="仿宋_GB2312" w:eastAsia="仿宋_GB2312" w:cs="仿宋_GB2312"/>
          <w:b/>
          <w:bCs/>
          <w:sz w:val="28"/>
          <w:szCs w:val="28"/>
          <w:lang w:val="en-US" w:eastAsia="zh-CN"/>
        </w:rPr>
        <w:t>监管</w:t>
      </w:r>
      <w:r>
        <w:rPr>
          <w:rFonts w:hint="eastAsia" w:ascii="仿宋_GB2312" w:hAnsi="仿宋_GB2312" w:eastAsia="仿宋_GB2312" w:cs="仿宋_GB2312"/>
          <w:b/>
          <w:bCs/>
          <w:sz w:val="28"/>
          <w:szCs w:val="28"/>
        </w:rPr>
        <w:t>规定变化或</w:t>
      </w:r>
      <w:r>
        <w:rPr>
          <w:rFonts w:hint="eastAsia" w:ascii="仿宋_GB2312" w:hAnsi="仿宋_GB2312" w:eastAsia="仿宋_GB2312" w:cs="仿宋_GB2312"/>
          <w:b/>
          <w:bCs/>
          <w:sz w:val="28"/>
          <w:szCs w:val="28"/>
          <w:lang w:val="en-US" w:eastAsia="zh-CN"/>
        </w:rPr>
        <w:t>监管</w:t>
      </w:r>
      <w:r>
        <w:rPr>
          <w:rFonts w:hint="eastAsia" w:ascii="仿宋_GB2312" w:hAnsi="仿宋_GB2312" w:eastAsia="仿宋_GB2312" w:cs="仿宋_GB2312"/>
          <w:b/>
          <w:bCs/>
          <w:sz w:val="28"/>
          <w:szCs w:val="28"/>
        </w:rPr>
        <w:t>部门要求变更履行本协议。因该种原因致协议终止或变更使丙方不能履行或不能按照协议约定履行的，丙方免除责任。</w:t>
      </w:r>
    </w:p>
    <w:p>
      <w:pPr>
        <w:spacing w:line="400" w:lineRule="exact"/>
        <w:ind w:firstLine="560" w:firstLineChars="200"/>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本协议内容丙方已向甲方和乙方充分告知与说明，甲方和乙方已理解并同意本协议全部内容。</w:t>
      </w:r>
    </w:p>
    <w:p>
      <w:pPr>
        <w:spacing w:line="4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甲方和乙方在丙方提供的交易渠道使用用户名、账号、密码办理的业务、进行的操作均视为其本人所为。甲方和乙方应对其用户名、账户、密码履行保密义务，如因保管不当、密码泄露所产生的风险由甲方或乙方自行承担。</w:t>
      </w:r>
    </w:p>
    <w:p>
      <w:pPr>
        <w:spacing w:line="400" w:lineRule="exact"/>
        <w:ind w:firstLine="562" w:firstLineChars="200"/>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第十</w:t>
      </w:r>
      <w:r>
        <w:rPr>
          <w:rFonts w:hint="eastAsia" w:ascii="仿宋_GB2312" w:hAnsi="仿宋_GB2312" w:eastAsia="仿宋_GB2312" w:cs="仿宋_GB2312"/>
          <w:b/>
          <w:sz w:val="28"/>
          <w:szCs w:val="28"/>
          <w:lang w:val="en-US" w:eastAsia="zh-CN"/>
        </w:rPr>
        <w:t>三</w:t>
      </w:r>
      <w:r>
        <w:rPr>
          <w:rFonts w:hint="eastAsia" w:ascii="仿宋_GB2312" w:hAnsi="仿宋_GB2312" w:eastAsia="仿宋_GB2312" w:cs="仿宋_GB2312"/>
          <w:b/>
          <w:sz w:val="28"/>
          <w:szCs w:val="28"/>
        </w:rPr>
        <w:t>条 协议生效</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本协议自甲方</w:t>
      </w:r>
      <w:r>
        <w:rPr>
          <w:rFonts w:hint="eastAsia" w:ascii="仿宋_GB2312" w:hAnsi="仿宋_GB2312" w:eastAsia="仿宋_GB2312" w:cs="仿宋_GB2312"/>
          <w:sz w:val="28"/>
          <w:szCs w:val="28"/>
          <w:lang w:eastAsia="zh-Hans"/>
        </w:rPr>
        <w:t>和</w:t>
      </w:r>
      <w:r>
        <w:rPr>
          <w:rFonts w:hint="eastAsia" w:ascii="仿宋_GB2312" w:hAnsi="仿宋_GB2312" w:eastAsia="仿宋_GB2312" w:cs="仿宋_GB2312"/>
          <w:sz w:val="28"/>
          <w:szCs w:val="28"/>
        </w:rPr>
        <w:t>乙方</w:t>
      </w:r>
      <w:r>
        <w:rPr>
          <w:rFonts w:hint="eastAsia" w:ascii="仿宋_GB2312" w:hAnsi="仿宋_GB2312" w:eastAsia="仿宋_GB2312" w:cs="仿宋_GB2312"/>
          <w:sz w:val="28"/>
          <w:szCs w:val="28"/>
          <w:lang w:eastAsia="zh-Hans"/>
        </w:rPr>
        <w:t>通过东莞银行手机银行提交</w:t>
      </w:r>
      <w:r>
        <w:rPr>
          <w:rFonts w:hint="eastAsia" w:ascii="仿宋_GB2312" w:hAnsi="仿宋_GB2312" w:eastAsia="仿宋_GB2312" w:cs="仿宋_GB2312"/>
          <w:sz w:val="28"/>
          <w:szCs w:val="28"/>
        </w:rPr>
        <w:t>申请并经丙方确认后生效。</w:t>
      </w:r>
    </w:p>
    <w:p>
      <w:pPr>
        <w:numPr>
          <w:ilvl w:val="0"/>
          <w:numId w:val="0"/>
        </w:numPr>
        <w:ind w:firstLine="560" w:firstLineChars="200"/>
        <w:rPr>
          <w:rFonts w:hint="eastAsia" w:ascii="仿宋" w:hAnsi="仿宋" w:eastAsia="仿宋" w:cs="仿宋"/>
          <w:b/>
          <w:bCs/>
          <w:sz w:val="28"/>
          <w:szCs w:val="28"/>
        </w:rPr>
      </w:pPr>
      <w:r>
        <w:rPr>
          <w:rFonts w:hint="eastAsia" w:ascii="仿宋_GB2312" w:hAnsi="仿宋_GB2312" w:eastAsia="仿宋_GB2312" w:cs="仿宋_GB2312"/>
          <w:sz w:val="28"/>
          <w:szCs w:val="28"/>
        </w:rPr>
        <w:t>如存在任何疑问或任何相关的投诉、意见等，可通过东莞银行营业网点、官方网站（www.dongguanbank.cn）、手机银行、微信银行等渠道，或拨打</w:t>
      </w:r>
      <w:r>
        <w:rPr>
          <w:rFonts w:hint="eastAsia" w:ascii="仿宋_GB2312" w:hAnsi="仿宋_GB2312" w:eastAsia="仿宋_GB2312" w:cs="仿宋_GB2312"/>
          <w:sz w:val="28"/>
          <w:szCs w:val="28"/>
          <w:lang w:val="en-US" w:eastAsia="zh-CN"/>
        </w:rPr>
        <w:t>东莞银行</w:t>
      </w:r>
      <w:r>
        <w:rPr>
          <w:rFonts w:hint="eastAsia" w:ascii="仿宋_GB2312" w:hAnsi="仿宋_GB2312" w:eastAsia="仿宋_GB2312" w:cs="仿宋_GB2312"/>
          <w:sz w:val="28"/>
          <w:szCs w:val="28"/>
        </w:rPr>
        <w:t>服务与投诉热线（956033）进行咨询或反映</w:t>
      </w:r>
      <w:r>
        <w:rPr>
          <w:rFonts w:hint="eastAsia" w:ascii="仿宋_GB2312" w:hAnsi="仿宋_GB2312" w:eastAsia="仿宋_GB2312" w:cs="仿宋_GB2312"/>
          <w:sz w:val="28"/>
          <w:szCs w:val="28"/>
          <w:lang w:eastAsia="zh-CN"/>
        </w:rPr>
        <w:t>。</w:t>
      </w:r>
    </w:p>
    <w:p>
      <w:pPr>
        <w:numPr>
          <w:ilvl w:val="0"/>
          <w:numId w:val="0"/>
        </w:numPr>
        <w:ind w:firstLine="562" w:firstLineChars="200"/>
        <w:rPr>
          <w:rFonts w:ascii="仿宋" w:hAnsi="仿宋" w:eastAsia="仿宋" w:cs="仿宋"/>
          <w:b/>
          <w:bCs/>
          <w:sz w:val="28"/>
          <w:szCs w:val="28"/>
        </w:rPr>
      </w:pPr>
      <w:r>
        <w:rPr>
          <w:rFonts w:hint="eastAsia" w:ascii="仿宋" w:hAnsi="仿宋" w:eastAsia="仿宋" w:cs="仿宋"/>
          <w:b/>
          <w:bCs/>
          <w:sz w:val="28"/>
          <w:szCs w:val="28"/>
        </w:rPr>
        <w:t>用户确认</w:t>
      </w:r>
      <w:r>
        <w:rPr>
          <w:rFonts w:hint="eastAsia" w:ascii="仿宋" w:hAnsi="仿宋" w:eastAsia="仿宋" w:cs="仿宋"/>
          <w:b/>
          <w:bCs/>
          <w:sz w:val="28"/>
          <w:szCs w:val="28"/>
          <w:lang w:eastAsia="zh-CN"/>
        </w:rPr>
        <w:t>：</w:t>
      </w:r>
    </w:p>
    <w:p>
      <w:pPr>
        <w:spacing w:beforeLines="0" w:afterLines="0"/>
        <w:ind w:firstLine="562" w:firstLineChars="200"/>
        <w:jc w:val="left"/>
        <w:rPr>
          <w:rFonts w:hint="eastAsia" w:ascii="FangSong_GB2312" w:hAnsi="FangSong_GB2312" w:eastAsia="FangSong_GB2312"/>
          <w:sz w:val="28"/>
          <w:szCs w:val="24"/>
        </w:rPr>
      </w:pPr>
      <w:r>
        <w:rPr>
          <w:rFonts w:hint="eastAsia" w:ascii="仿宋" w:hAnsi="仿宋" w:eastAsia="仿宋" w:cs="仿宋"/>
          <w:b/>
          <w:bCs/>
          <w:sz w:val="28"/>
          <w:szCs w:val="28"/>
        </w:rPr>
        <w:t>您确认已仔细阅读了本协议，对本协议条款的含义及相应的法律后果已全部知晓并充分理解，愿意遵守本协议全部内容；东莞银行已应要求对相关条款进行了充分的提示和说明。</w:t>
      </w:r>
    </w:p>
    <w:p>
      <w:pPr>
        <w:spacing w:line="400" w:lineRule="exact"/>
        <w:ind w:firstLine="560" w:firstLineChars="200"/>
        <w:rPr>
          <w:rFonts w:hint="eastAsia" w:ascii="仿宋_GB2312" w:hAnsi="仿宋_GB2312" w:eastAsia="仿宋_GB2312" w:cs="仿宋_GB2312"/>
          <w:sz w:val="28"/>
          <w:szCs w:val="28"/>
          <w:lang w:eastAsia="zh-Hans"/>
        </w:rPr>
      </w:pPr>
    </w:p>
    <w:p>
      <w:pPr>
        <w:spacing w:line="400" w:lineRule="exact"/>
        <w:ind w:firstLine="560" w:firstLineChars="200"/>
        <w:jc w:val="center"/>
        <w:rPr>
          <w:rFonts w:ascii="仿宋_GB2312" w:hAnsi="仿宋_GB2312" w:eastAsia="仿宋_GB2312" w:cs="仿宋_GB2312"/>
          <w:sz w:val="28"/>
          <w:szCs w:val="28"/>
          <w:lang w:eastAsia="zh-Hans"/>
        </w:rPr>
      </w:pPr>
      <w:r>
        <w:rPr>
          <w:rFonts w:hint="eastAsia" w:ascii="仿宋_GB2312" w:hAnsi="仿宋_GB2312" w:eastAsia="仿宋_GB2312" w:cs="仿宋_GB2312"/>
          <w:sz w:val="28"/>
          <w:szCs w:val="28"/>
          <w:lang w:eastAsia="zh-Hans"/>
        </w:rPr>
        <w:t>（以下无正文）</w:t>
      </w:r>
    </w:p>
    <w:p>
      <w:pPr>
        <w:spacing w:line="400" w:lineRule="exact"/>
        <w:ind w:firstLine="560" w:firstLineChars="200"/>
        <w:rPr>
          <w:rFonts w:ascii="仿宋_GB2312" w:hAnsi="仿宋_GB2312" w:eastAsia="仿宋_GB2312" w:cs="仿宋_GB2312"/>
          <w:sz w:val="28"/>
          <w:szCs w:val="28"/>
        </w:rPr>
      </w:pPr>
    </w:p>
    <w:p>
      <w:pPr>
        <w:spacing w:line="400" w:lineRule="exact"/>
        <w:ind w:firstLine="560" w:firstLineChars="200"/>
        <w:rPr>
          <w:rFonts w:ascii="仿宋_GB2312" w:hAnsi="仿宋_GB2312" w:eastAsia="仿宋_GB2312" w:cs="仿宋_GB2312"/>
          <w:sz w:val="28"/>
          <w:szCs w:val="28"/>
        </w:rPr>
      </w:pPr>
    </w:p>
    <w:p>
      <w:pPr>
        <w:spacing w:line="400" w:lineRule="exact"/>
        <w:ind w:firstLine="0" w:firstLineChars="0"/>
        <w:rPr>
          <w:rFonts w:ascii="仿宋_GB2312" w:hAnsi="仿宋_GB2312" w:eastAsia="仿宋_GB2312" w:cs="仿宋_GB2312"/>
          <w:sz w:val="28"/>
          <w:szCs w:val="28"/>
        </w:rPr>
      </w:pPr>
    </w:p>
    <w:p>
      <w:pPr>
        <w:spacing w:line="400" w:lineRule="exact"/>
        <w:ind w:firstLine="560" w:firstLineChars="200"/>
        <w:rPr>
          <w:rFonts w:ascii="仿宋_GB2312" w:hAnsi="仿宋_GB2312" w:eastAsia="仿宋_GB2312" w:cs="仿宋_GB2312"/>
          <w:sz w:val="28"/>
          <w:szCs w:val="28"/>
        </w:rPr>
      </w:pPr>
    </w:p>
    <w:p>
      <w:pPr>
        <w:pStyle w:val="3"/>
        <w:adjustRightInd w:val="0"/>
        <w:snapToGrid w:val="0"/>
        <w:spacing w:line="400" w:lineRule="exact"/>
        <w:ind w:firstLine="0" w:firstLineChars="0"/>
        <w:rPr>
          <w:rFonts w:ascii="仿宋_GB2312" w:hAnsi="仿宋_GB2312" w:cs="仿宋_GB2312"/>
        </w:rPr>
      </w:pPr>
      <w:r>
        <w:rPr>
          <w:rFonts w:hint="eastAsia" w:ascii="仿宋_GB2312" w:hAnsi="仿宋_GB2312" w:cs="仿宋_GB2312"/>
        </w:rPr>
        <w:t xml:space="preserve">甲方：                       </w:t>
      </w:r>
    </w:p>
    <w:p>
      <w:pPr>
        <w:pStyle w:val="3"/>
        <w:adjustRightInd w:val="0"/>
        <w:snapToGrid w:val="0"/>
        <w:spacing w:line="400" w:lineRule="exact"/>
        <w:ind w:firstLine="0" w:firstLineChars="0"/>
        <w:rPr>
          <w:rFonts w:ascii="仿宋_GB2312" w:hAnsi="仿宋_GB2312" w:cs="仿宋_GB2312"/>
        </w:rPr>
      </w:pPr>
      <w:bookmarkStart w:id="0" w:name="_GoBack"/>
      <w:bookmarkEnd w:id="0"/>
    </w:p>
    <w:p>
      <w:pPr>
        <w:pStyle w:val="3"/>
        <w:adjustRightInd w:val="0"/>
        <w:snapToGrid w:val="0"/>
        <w:spacing w:line="400" w:lineRule="exact"/>
        <w:ind w:firstLine="0" w:firstLineChars="0"/>
        <w:jc w:val="left"/>
        <w:rPr>
          <w:rFonts w:ascii="仿宋_GB2312" w:hAnsi="仿宋_GB2312" w:cs="仿宋_GB2312"/>
        </w:rPr>
      </w:pPr>
      <w:r>
        <w:rPr>
          <w:rFonts w:hint="eastAsia" w:ascii="仿宋_GB2312" w:hAnsi="仿宋_GB2312" w:cs="仿宋_GB2312"/>
        </w:rPr>
        <w:t xml:space="preserve">日期：   年   月   日      </w:t>
      </w:r>
    </w:p>
    <w:p>
      <w:pPr>
        <w:spacing w:line="400" w:lineRule="exact"/>
        <w:rPr>
          <w:rFonts w:ascii="仿宋_GB2312" w:hAnsi="仿宋_GB2312" w:eastAsia="仿宋_GB2312" w:cs="仿宋_GB2312"/>
          <w:sz w:val="28"/>
          <w:szCs w:val="28"/>
        </w:rPr>
      </w:pPr>
    </w:p>
    <w:p>
      <w:pPr>
        <w:spacing w:line="400" w:lineRule="exact"/>
        <w:rPr>
          <w:rFonts w:ascii="仿宋_GB2312" w:hAnsi="仿宋_GB2312" w:eastAsia="仿宋_GB2312" w:cs="仿宋_GB2312"/>
          <w:sz w:val="28"/>
          <w:szCs w:val="28"/>
        </w:rPr>
      </w:pPr>
    </w:p>
    <w:p>
      <w:pPr>
        <w:spacing w:line="400" w:lineRule="exact"/>
        <w:rPr>
          <w:rFonts w:ascii="仿宋_GB2312" w:hAnsi="仿宋_GB2312" w:eastAsia="仿宋_GB2312" w:cs="仿宋_GB2312"/>
          <w:sz w:val="28"/>
          <w:szCs w:val="28"/>
        </w:rPr>
      </w:pPr>
    </w:p>
    <w:p>
      <w:pPr>
        <w:pStyle w:val="3"/>
        <w:adjustRightInd w:val="0"/>
        <w:snapToGrid w:val="0"/>
        <w:spacing w:line="400" w:lineRule="exact"/>
        <w:ind w:firstLine="0" w:firstLineChars="0"/>
        <w:rPr>
          <w:rFonts w:ascii="仿宋_GB2312" w:hAnsi="仿宋_GB2312" w:cs="仿宋_GB2312"/>
        </w:rPr>
      </w:pPr>
      <w:r>
        <w:rPr>
          <w:rFonts w:hint="eastAsia" w:ascii="仿宋_GB2312" w:hAnsi="仿宋_GB2312" w:cs="仿宋_GB2312"/>
        </w:rPr>
        <w:t xml:space="preserve">乙方：                       </w:t>
      </w:r>
    </w:p>
    <w:p>
      <w:pPr>
        <w:pStyle w:val="3"/>
        <w:adjustRightInd w:val="0"/>
        <w:snapToGrid w:val="0"/>
        <w:spacing w:line="400" w:lineRule="exact"/>
        <w:ind w:firstLine="0" w:firstLineChars="0"/>
        <w:rPr>
          <w:rFonts w:ascii="仿宋_GB2312" w:hAnsi="仿宋_GB2312" w:cs="仿宋_GB2312"/>
        </w:rPr>
      </w:pPr>
    </w:p>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日期：   年   月   日 </w:t>
      </w:r>
    </w:p>
    <w:p>
      <w:pPr>
        <w:spacing w:line="400" w:lineRule="exact"/>
        <w:rPr>
          <w:rFonts w:ascii="仿宋_GB2312" w:hAnsi="仿宋_GB2312" w:eastAsia="仿宋_GB2312" w:cs="仿宋_GB2312"/>
          <w:sz w:val="28"/>
          <w:szCs w:val="28"/>
        </w:rPr>
      </w:pPr>
    </w:p>
    <w:p>
      <w:pPr>
        <w:spacing w:line="400" w:lineRule="exact"/>
        <w:rPr>
          <w:rFonts w:ascii="仿宋_GB2312" w:hAnsi="仿宋_GB2312" w:eastAsia="仿宋_GB2312" w:cs="仿宋_GB2312"/>
          <w:sz w:val="28"/>
          <w:szCs w:val="28"/>
        </w:rPr>
      </w:pPr>
    </w:p>
    <w:p>
      <w:pPr>
        <w:spacing w:line="400" w:lineRule="exact"/>
        <w:rPr>
          <w:rFonts w:ascii="仿宋_GB2312" w:hAnsi="仿宋_GB2312" w:eastAsia="仿宋_GB2312" w:cs="仿宋_GB2312"/>
          <w:sz w:val="28"/>
          <w:szCs w:val="28"/>
        </w:rPr>
      </w:pPr>
    </w:p>
    <w:p>
      <w:pPr>
        <w:pStyle w:val="3"/>
        <w:adjustRightInd w:val="0"/>
        <w:snapToGrid w:val="0"/>
        <w:spacing w:line="400" w:lineRule="exact"/>
        <w:ind w:firstLine="0" w:firstLineChars="0"/>
        <w:rPr>
          <w:rFonts w:ascii="仿宋_GB2312" w:hAnsi="仿宋_GB2312" w:cs="仿宋_GB2312"/>
        </w:rPr>
      </w:pPr>
      <w:r>
        <w:rPr>
          <w:rFonts w:hint="eastAsia" w:ascii="仿宋_GB2312" w:hAnsi="仿宋_GB2312" w:cs="仿宋_GB2312"/>
        </w:rPr>
        <w:t xml:space="preserve">丙方：                       </w:t>
      </w:r>
    </w:p>
    <w:p>
      <w:pPr>
        <w:pStyle w:val="3"/>
        <w:adjustRightInd w:val="0"/>
        <w:snapToGrid w:val="0"/>
        <w:spacing w:line="400" w:lineRule="exact"/>
        <w:ind w:firstLine="0" w:firstLineChars="0"/>
        <w:rPr>
          <w:rFonts w:ascii="仿宋_GB2312" w:hAnsi="仿宋_GB2312" w:cs="仿宋_GB2312"/>
        </w:rPr>
      </w:pPr>
    </w:p>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日期：   年   月   日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80.2.158.2:8088/sys/attachment/sys_att_main/jg_service.jsp"/>
  </w:docVars>
  <w:rsids>
    <w:rsidRoot w:val="001C4356"/>
    <w:rsid w:val="000032D1"/>
    <w:rsid w:val="00082CDA"/>
    <w:rsid w:val="00086BC3"/>
    <w:rsid w:val="00091E87"/>
    <w:rsid w:val="00102C36"/>
    <w:rsid w:val="001049F8"/>
    <w:rsid w:val="001207FE"/>
    <w:rsid w:val="00171F61"/>
    <w:rsid w:val="001C4356"/>
    <w:rsid w:val="002478FF"/>
    <w:rsid w:val="002B197D"/>
    <w:rsid w:val="002D061F"/>
    <w:rsid w:val="00301649"/>
    <w:rsid w:val="00322DF9"/>
    <w:rsid w:val="0038207E"/>
    <w:rsid w:val="003A6965"/>
    <w:rsid w:val="004D70D5"/>
    <w:rsid w:val="00504075"/>
    <w:rsid w:val="00521E0D"/>
    <w:rsid w:val="005347B1"/>
    <w:rsid w:val="00540C85"/>
    <w:rsid w:val="00557127"/>
    <w:rsid w:val="005A73F8"/>
    <w:rsid w:val="005C50E4"/>
    <w:rsid w:val="00601A3B"/>
    <w:rsid w:val="006B2078"/>
    <w:rsid w:val="006C45DC"/>
    <w:rsid w:val="0079165B"/>
    <w:rsid w:val="007D3429"/>
    <w:rsid w:val="00841354"/>
    <w:rsid w:val="00846430"/>
    <w:rsid w:val="008621B5"/>
    <w:rsid w:val="008668E6"/>
    <w:rsid w:val="00885BCC"/>
    <w:rsid w:val="00902A55"/>
    <w:rsid w:val="0094698C"/>
    <w:rsid w:val="009810D3"/>
    <w:rsid w:val="009D5C2D"/>
    <w:rsid w:val="00A12990"/>
    <w:rsid w:val="00A307C3"/>
    <w:rsid w:val="00A85EF3"/>
    <w:rsid w:val="00A86358"/>
    <w:rsid w:val="00B22BDF"/>
    <w:rsid w:val="00B34E8E"/>
    <w:rsid w:val="00B66051"/>
    <w:rsid w:val="00B90FE7"/>
    <w:rsid w:val="00BC6955"/>
    <w:rsid w:val="00C652D2"/>
    <w:rsid w:val="00CF7488"/>
    <w:rsid w:val="00D7435C"/>
    <w:rsid w:val="00D864D5"/>
    <w:rsid w:val="00E0152B"/>
    <w:rsid w:val="00E328AF"/>
    <w:rsid w:val="00EA7662"/>
    <w:rsid w:val="00F0163B"/>
    <w:rsid w:val="00F04A96"/>
    <w:rsid w:val="00F2772B"/>
    <w:rsid w:val="00F3182B"/>
    <w:rsid w:val="00F73A09"/>
    <w:rsid w:val="00FC6BB3"/>
    <w:rsid w:val="023625B0"/>
    <w:rsid w:val="03A60288"/>
    <w:rsid w:val="041462BE"/>
    <w:rsid w:val="05C20583"/>
    <w:rsid w:val="05F37272"/>
    <w:rsid w:val="064D701F"/>
    <w:rsid w:val="07EE1800"/>
    <w:rsid w:val="07F9742A"/>
    <w:rsid w:val="0ADC085C"/>
    <w:rsid w:val="0B1539A1"/>
    <w:rsid w:val="0B264AD7"/>
    <w:rsid w:val="0BC4705B"/>
    <w:rsid w:val="0C0E0D8B"/>
    <w:rsid w:val="0E67414B"/>
    <w:rsid w:val="0F9B790D"/>
    <w:rsid w:val="12406839"/>
    <w:rsid w:val="1468384A"/>
    <w:rsid w:val="14807E29"/>
    <w:rsid w:val="16CF0702"/>
    <w:rsid w:val="173025F2"/>
    <w:rsid w:val="18F9362B"/>
    <w:rsid w:val="1B3D1C05"/>
    <w:rsid w:val="1B7F6EDE"/>
    <w:rsid w:val="1D26733A"/>
    <w:rsid w:val="1F3B6D51"/>
    <w:rsid w:val="204C0A33"/>
    <w:rsid w:val="22F6036C"/>
    <w:rsid w:val="26E07D57"/>
    <w:rsid w:val="282E234E"/>
    <w:rsid w:val="28F5361F"/>
    <w:rsid w:val="2A8124FB"/>
    <w:rsid w:val="2B3653F3"/>
    <w:rsid w:val="2D7C30AE"/>
    <w:rsid w:val="2ED3A831"/>
    <w:rsid w:val="2F611162"/>
    <w:rsid w:val="2F9D43AD"/>
    <w:rsid w:val="32381E18"/>
    <w:rsid w:val="33167EFB"/>
    <w:rsid w:val="364F6D4C"/>
    <w:rsid w:val="36FC32BB"/>
    <w:rsid w:val="375B6034"/>
    <w:rsid w:val="3A1F7182"/>
    <w:rsid w:val="3CE25853"/>
    <w:rsid w:val="3D351A87"/>
    <w:rsid w:val="3E5F4DAF"/>
    <w:rsid w:val="3E675770"/>
    <w:rsid w:val="403B554B"/>
    <w:rsid w:val="40FD6F1B"/>
    <w:rsid w:val="41370F20"/>
    <w:rsid w:val="44C626BE"/>
    <w:rsid w:val="44E55C94"/>
    <w:rsid w:val="46C66AD1"/>
    <w:rsid w:val="475265AE"/>
    <w:rsid w:val="4B874579"/>
    <w:rsid w:val="4BF75B32"/>
    <w:rsid w:val="4D040B47"/>
    <w:rsid w:val="4E9312F8"/>
    <w:rsid w:val="4ECE3FD6"/>
    <w:rsid w:val="51093901"/>
    <w:rsid w:val="51DA7F5B"/>
    <w:rsid w:val="530731AE"/>
    <w:rsid w:val="54870B1E"/>
    <w:rsid w:val="57E75719"/>
    <w:rsid w:val="58DD730D"/>
    <w:rsid w:val="5A687760"/>
    <w:rsid w:val="5B0A03DF"/>
    <w:rsid w:val="5BF433BF"/>
    <w:rsid w:val="5CA93512"/>
    <w:rsid w:val="60CD61E0"/>
    <w:rsid w:val="62D91FDB"/>
    <w:rsid w:val="63F2723A"/>
    <w:rsid w:val="64653797"/>
    <w:rsid w:val="65D46C86"/>
    <w:rsid w:val="66F832FF"/>
    <w:rsid w:val="673C4904"/>
    <w:rsid w:val="67FA5098"/>
    <w:rsid w:val="681123DD"/>
    <w:rsid w:val="68F37E70"/>
    <w:rsid w:val="691A124C"/>
    <w:rsid w:val="69323C18"/>
    <w:rsid w:val="6A0339F2"/>
    <w:rsid w:val="6B944A29"/>
    <w:rsid w:val="6B9E3A3E"/>
    <w:rsid w:val="6C2773EE"/>
    <w:rsid w:val="6D82255D"/>
    <w:rsid w:val="6F900E77"/>
    <w:rsid w:val="719A225E"/>
    <w:rsid w:val="71CF2ACA"/>
    <w:rsid w:val="737305F6"/>
    <w:rsid w:val="75936941"/>
    <w:rsid w:val="75A5650E"/>
    <w:rsid w:val="76645648"/>
    <w:rsid w:val="799F9281"/>
    <w:rsid w:val="7BD2113D"/>
    <w:rsid w:val="7D8133B5"/>
    <w:rsid w:val="DB964649"/>
    <w:rsid w:val="FEE32CA3"/>
    <w:rsid w:val="FF6F788B"/>
    <w:rsid w:val="FFF9A57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Body Text Indent"/>
    <w:basedOn w:val="1"/>
    <w:unhideWhenUsed/>
    <w:qFormat/>
    <w:uiPriority w:val="99"/>
    <w:pPr>
      <w:ind w:firstLine="560" w:firstLineChars="200"/>
    </w:pPr>
    <w:rPr>
      <w:rFonts w:ascii="Times New Roman" w:hAnsi="Times New Roman" w:eastAsia="仿宋_GB2312"/>
      <w:sz w:val="28"/>
      <w:szCs w:val="2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annotation reference"/>
    <w:basedOn w:val="8"/>
    <w:semiHidden/>
    <w:unhideWhenUsed/>
    <w:qFormat/>
    <w:uiPriority w:val="99"/>
    <w:rPr>
      <w:sz w:val="21"/>
      <w:szCs w:val="21"/>
    </w:rPr>
  </w:style>
  <w:style w:type="paragraph" w:customStyle="1" w:styleId="10">
    <w:name w:val="列表段落1"/>
    <w:basedOn w:val="1"/>
    <w:qFormat/>
    <w:uiPriority w:val="34"/>
    <w:pPr>
      <w:ind w:firstLine="420" w:firstLineChars="200"/>
    </w:pPr>
  </w:style>
  <w:style w:type="character" w:customStyle="1" w:styleId="11">
    <w:name w:val="页眉 字符"/>
    <w:basedOn w:val="8"/>
    <w:link w:val="5"/>
    <w:semiHidden/>
    <w:qFormat/>
    <w:uiPriority w:val="99"/>
    <w:rPr>
      <w:sz w:val="18"/>
      <w:szCs w:val="18"/>
    </w:rPr>
  </w:style>
  <w:style w:type="character" w:customStyle="1" w:styleId="12">
    <w:name w:val="页脚 字符"/>
    <w:basedOn w:val="8"/>
    <w:link w:val="4"/>
    <w:semiHidden/>
    <w:qFormat/>
    <w:uiPriority w:val="99"/>
    <w:rPr>
      <w:sz w:val="18"/>
      <w:szCs w:val="18"/>
    </w:rPr>
  </w:style>
  <w:style w:type="paragraph" w:customStyle="1" w:styleId="13">
    <w:name w:val="Revision"/>
    <w:hidden/>
    <w:semiHidden/>
    <w:qFormat/>
    <w:uiPriority w:val="99"/>
    <w:rPr>
      <w:rFonts w:ascii="Calibri" w:hAnsi="Calibri" w:eastAsia="宋体" w:cs="Times New Roman"/>
      <w:kern w:val="2"/>
      <w:sz w:val="21"/>
      <w:szCs w:val="22"/>
      <w:lang w:val="en-US" w:eastAsia="zh-CN" w:bidi="ar-SA"/>
    </w:rPr>
  </w:style>
  <w:style w:type="character" w:customStyle="1" w:styleId="14">
    <w:name w:val="批注文字 字符"/>
    <w:basedOn w:val="8"/>
    <w:link w:val="2"/>
    <w:qFormat/>
    <w:uiPriority w:val="99"/>
    <w:rPr>
      <w:rFonts w:ascii="Calibri" w:hAnsi="Calibri"/>
      <w:kern w:val="2"/>
      <w:sz w:val="21"/>
      <w:szCs w:val="22"/>
    </w:rPr>
  </w:style>
  <w:style w:type="character" w:customStyle="1" w:styleId="15">
    <w:name w:val="批注主题 字符"/>
    <w:basedOn w:val="14"/>
    <w:link w:val="6"/>
    <w:semiHidden/>
    <w:qFormat/>
    <w:uiPriority w:val="99"/>
    <w:rPr>
      <w:rFonts w:ascii="Calibri" w:hAnsi="Calibri"/>
      <w:b/>
      <w:bCs/>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微软中国</Company>
  <Pages>1</Pages>
  <Words>1013</Words>
  <Characters>5779</Characters>
  <Lines>48</Lines>
  <Paragraphs>13</Paragraphs>
  <TotalTime>23</TotalTime>
  <ScaleCrop>false</ScaleCrop>
  <LinksUpToDate>false</LinksUpToDate>
  <CharactersWithSpaces>6779</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2019-12-26T17:26:00Z</dcterms:created>
  <dc:creator>微软用户</dc:creator>
  <cp:lastModifiedBy>黄雅雯</cp:lastModifiedBy>
  <dcterms:modified xsi:type="dcterms:W3CDTF">2025-08-08T03:18:01Z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1C3508F11CD34D8D97F55232EB5ADDC5_13</vt:lpwstr>
  </property>
</Properties>
</file>